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0"/>
        <w:gridCol w:w="3353"/>
        <w:gridCol w:w="315"/>
        <w:gridCol w:w="2999"/>
        <w:gridCol w:w="4607"/>
      </w:tblGrid>
      <w:tr w:rsidRPr="006E48B9" w:rsidR="006E48B9" w:rsidTr="2C257EBB" w14:paraId="64C21AA2" w14:textId="77777777">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8459545"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Date: </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07C1F1A" w14:textId="0DB5C3F1">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Duration of Lesson: </w:t>
            </w:r>
            <w:r w:rsidR="00AD5D27">
              <w:rPr>
                <w:rFonts w:ascii="Calibri" w:hAnsi="Calibri" w:eastAsia="Times New Roman" w:cs="Calibri"/>
              </w:rPr>
              <w:t>25 minutes</w:t>
            </w:r>
          </w:p>
        </w:tc>
      </w:tr>
      <w:tr w:rsidRPr="006E48B9" w:rsidR="00FE2061" w:rsidTr="2C257EBB" w14:paraId="5DCD20EC" w14:textId="77777777">
        <w:trPr>
          <w:trHeight w:val="327"/>
        </w:trPr>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FE2061" w:rsidP="00FE2061" w:rsidRDefault="00FE2061" w14:paraId="0584B22A" w14:textId="52C7978F">
            <w:pPr>
              <w:spacing w:after="0" w:line="240" w:lineRule="auto"/>
              <w:textAlignment w:val="baseline"/>
              <w:rPr>
                <w:rFonts w:ascii="Segoe UI" w:hAnsi="Segoe UI" w:eastAsia="Times New Roman" w:cs="Segoe UI"/>
                <w:sz w:val="18"/>
                <w:szCs w:val="18"/>
              </w:rPr>
            </w:pPr>
            <w:r w:rsidRPr="00AB7B54">
              <w:t xml:space="preserve">Title of Unit: </w:t>
            </w:r>
            <w:r w:rsidR="00AD5D27">
              <w:t>Expressions &amp; Equations</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FE2061" w:rsidP="00FE2061" w:rsidRDefault="00FE2061" w14:paraId="4EB3ABA8" w14:textId="54E3A3C5">
            <w:pPr>
              <w:spacing w:after="0" w:line="240" w:lineRule="auto"/>
              <w:textAlignment w:val="baseline"/>
              <w:rPr>
                <w:rFonts w:ascii="Segoe UI" w:hAnsi="Segoe UI" w:eastAsia="Times New Roman" w:cs="Segoe UI"/>
                <w:sz w:val="18"/>
                <w:szCs w:val="18"/>
              </w:rPr>
            </w:pPr>
            <w:r w:rsidRPr="00AB7B54">
              <w:t xml:space="preserve">Title of Lesson: </w:t>
            </w:r>
            <w:r w:rsidR="00AD5D27">
              <w:t>Introduction to Inequalities</w:t>
            </w:r>
          </w:p>
        </w:tc>
      </w:tr>
      <w:tr w:rsidRPr="006E48B9" w:rsidR="006E48B9" w:rsidTr="2C257EBB" w14:paraId="67977F03"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2477D9" w:rsidRDefault="006E48B9" w14:paraId="26E984C7" w14:textId="1636B25A">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Le</w:t>
            </w:r>
            <w:r w:rsidR="00CE68E1">
              <w:rPr>
                <w:rFonts w:ascii="Calibri" w:hAnsi="Calibri" w:eastAsia="Times New Roman" w:cs="Calibri"/>
              </w:rPr>
              <w:t>sson</w:t>
            </w:r>
            <w:r w:rsidRPr="006E48B9">
              <w:rPr>
                <w:rFonts w:ascii="Calibri" w:hAnsi="Calibri" w:eastAsia="Times New Roman" w:cs="Calibri"/>
              </w:rPr>
              <w:t xml:space="preserve"> Objectives: </w:t>
            </w:r>
            <w:r w:rsidRPr="00892724" w:rsidR="00892724">
              <w:rPr>
                <w:rFonts w:ascii="Calibri" w:hAnsi="Calibri" w:eastAsia="Times New Roman" w:cs="Calibri"/>
              </w:rPr>
              <w:t>Students will understand that a variable represents</w:t>
            </w:r>
            <w:r w:rsidR="00892724">
              <w:rPr>
                <w:rFonts w:ascii="Calibri" w:hAnsi="Calibri" w:eastAsia="Times New Roman" w:cs="Calibri"/>
              </w:rPr>
              <w:t xml:space="preserve"> </w:t>
            </w:r>
            <w:r w:rsidRPr="00892724" w:rsidR="00892724">
              <w:rPr>
                <w:rFonts w:ascii="Calibri" w:hAnsi="Calibri" w:eastAsia="Times New Roman" w:cs="Calibri"/>
              </w:rPr>
              <w:t>an unknown number.</w:t>
            </w:r>
            <w:r w:rsidR="00892724">
              <w:rPr>
                <w:rFonts w:ascii="Calibri" w:hAnsi="Calibri" w:eastAsia="Times New Roman" w:cs="Calibri"/>
              </w:rPr>
              <w:t xml:space="preserve"> </w:t>
            </w:r>
            <w:r w:rsidRPr="00892724" w:rsidR="00892724">
              <w:rPr>
                <w:rFonts w:ascii="Calibri" w:hAnsi="Calibri" w:eastAsia="Times New Roman" w:cs="Calibri"/>
              </w:rPr>
              <w:t>Students will understand that solving an inequality,</w:t>
            </w:r>
            <w:r w:rsidR="00892724">
              <w:rPr>
                <w:rFonts w:ascii="Calibri" w:hAnsi="Calibri" w:eastAsia="Times New Roman" w:cs="Calibri"/>
              </w:rPr>
              <w:t xml:space="preserve"> </w:t>
            </w:r>
            <w:r w:rsidRPr="00892724" w:rsidR="00892724">
              <w:rPr>
                <w:rFonts w:ascii="Calibri" w:hAnsi="Calibri" w:eastAsia="Times New Roman" w:cs="Calibri"/>
              </w:rPr>
              <w:t>like equations, is the process of answering which</w:t>
            </w:r>
            <w:r w:rsidR="00892724">
              <w:rPr>
                <w:rFonts w:ascii="Calibri" w:hAnsi="Calibri" w:eastAsia="Times New Roman" w:cs="Calibri"/>
              </w:rPr>
              <w:t xml:space="preserve"> </w:t>
            </w:r>
            <w:r w:rsidRPr="00892724" w:rsidR="00892724">
              <w:rPr>
                <w:rFonts w:ascii="Calibri" w:hAnsi="Calibri" w:eastAsia="Times New Roman" w:cs="Calibri"/>
              </w:rPr>
              <w:t>value makes the inequality true. However,</w:t>
            </w:r>
            <w:r w:rsidR="00892724">
              <w:rPr>
                <w:rFonts w:ascii="Calibri" w:hAnsi="Calibri" w:eastAsia="Times New Roman" w:cs="Calibri"/>
              </w:rPr>
              <w:t xml:space="preserve"> </w:t>
            </w:r>
            <w:r w:rsidRPr="00892724" w:rsidR="00892724">
              <w:rPr>
                <w:rFonts w:ascii="Calibri" w:hAnsi="Calibri" w:eastAsia="Times New Roman" w:cs="Calibri"/>
              </w:rPr>
              <w:t>students will learn that inequalities have multiple</w:t>
            </w:r>
            <w:r w:rsidR="00892724">
              <w:rPr>
                <w:rFonts w:ascii="Calibri" w:hAnsi="Calibri" w:eastAsia="Times New Roman" w:cs="Calibri"/>
              </w:rPr>
              <w:t xml:space="preserve"> </w:t>
            </w:r>
            <w:r w:rsidRPr="00892724" w:rsidR="00892724">
              <w:rPr>
                <w:rFonts w:ascii="Calibri" w:hAnsi="Calibri" w:eastAsia="Times New Roman" w:cs="Calibri"/>
              </w:rPr>
              <w:t>solutions.</w:t>
            </w:r>
          </w:p>
        </w:tc>
      </w:tr>
      <w:tr w:rsidRPr="006E48B9" w:rsidR="006E48B9" w:rsidTr="2C257EBB" w14:paraId="5AE58DE5"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9F08330" w14:textId="0F437630">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Groupings (e.g., whole class, small groups, co-teaching): </w:t>
            </w:r>
            <w:r w:rsidRPr="00324A60" w:rsidR="00324A60">
              <w:rPr>
                <w:rFonts w:ascii="Calibri" w:hAnsi="Calibri" w:eastAsia="Times New Roman" w:cs="Calibri"/>
              </w:rPr>
              <w:t>Whole class with teacher and co-teacher</w:t>
            </w:r>
            <w:r w:rsidR="00324A60">
              <w:rPr>
                <w:rFonts w:ascii="Calibri" w:hAnsi="Calibri" w:eastAsia="Times New Roman" w:cs="Calibri"/>
              </w:rPr>
              <w:t xml:space="preserve">. </w:t>
            </w:r>
            <w:r w:rsidRPr="00324A60" w:rsidR="00324A60">
              <w:rPr>
                <w:rFonts w:ascii="Calibri" w:hAnsi="Calibri" w:eastAsia="Times New Roman" w:cs="Calibri"/>
              </w:rPr>
              <w:t>Whole Class Practice followed by independent practice</w:t>
            </w:r>
            <w:r w:rsidR="00E23F93">
              <w:rPr>
                <w:rFonts w:ascii="Calibri" w:hAnsi="Calibri" w:eastAsia="Times New Roman" w:cs="Calibri"/>
              </w:rPr>
              <w:t xml:space="preserve"> </w:t>
            </w:r>
            <w:r w:rsidRPr="00324A60" w:rsidR="00324A60">
              <w:rPr>
                <w:rFonts w:ascii="Calibri" w:hAnsi="Calibri" w:eastAsia="Times New Roman" w:cs="Calibri"/>
              </w:rPr>
              <w:t>(I do, we do, you do)</w:t>
            </w:r>
          </w:p>
        </w:tc>
      </w:tr>
      <w:tr w:rsidRPr="006E48B9" w:rsidR="006E48B9" w:rsidTr="2C257EBB" w14:paraId="0817DF5D"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452C7E" w14:paraId="338172A4" w14:textId="0BB9C928">
            <w:pPr>
              <w:spacing w:after="0" w:line="240" w:lineRule="auto"/>
              <w:textAlignment w:val="baseline"/>
              <w:rPr>
                <w:rFonts w:ascii="Segoe UI" w:hAnsi="Segoe UI" w:eastAsia="Times New Roman" w:cs="Segoe UI"/>
                <w:sz w:val="18"/>
                <w:szCs w:val="18"/>
              </w:rPr>
            </w:pPr>
            <w:r w:rsidRPr="00452C7E">
              <w:rPr>
                <w:rFonts w:ascii="Calibri" w:hAnsi="Calibri" w:eastAsia="Times New Roman" w:cs="Calibri"/>
              </w:rPr>
              <w:t>Skills &amp; Standards:</w:t>
            </w:r>
            <w:r w:rsidR="007C5292">
              <w:rPr>
                <w:rFonts w:ascii="Calibri" w:hAnsi="Calibri" w:eastAsia="Times New Roman" w:cs="Calibri"/>
              </w:rPr>
              <w:t xml:space="preserve"> </w:t>
            </w:r>
            <w:hyperlink w:history="1" r:id="rId10">
              <w:r w:rsidRPr="0012556B">
                <w:rPr>
                  <w:rStyle w:val="Hyperlink"/>
                  <w:rFonts w:ascii="Calibri" w:hAnsi="Calibri" w:eastAsia="Times New Roman" w:cs="Calibri"/>
                </w:rPr>
                <w:t>CCSS.MATH.CONTENT.6.EE.B.5</w:t>
              </w:r>
            </w:hyperlink>
            <w:r w:rsidR="007C5292">
              <w:rPr>
                <w:rFonts w:ascii="Calibri" w:hAnsi="Calibri" w:eastAsia="Times New Roman" w:cs="Calibri"/>
              </w:rPr>
              <w:t xml:space="preserve"> and </w:t>
            </w:r>
            <w:hyperlink w:history="1" r:id="rId11">
              <w:r w:rsidRPr="00E648BE">
                <w:rPr>
                  <w:rStyle w:val="Hyperlink"/>
                  <w:rFonts w:ascii="Calibri" w:hAnsi="Calibri" w:eastAsia="Times New Roman" w:cs="Calibri"/>
                </w:rPr>
                <w:t>CCSS.MATH.CONTENT.6.EE.B.6</w:t>
              </w:r>
            </w:hyperlink>
          </w:p>
        </w:tc>
      </w:tr>
      <w:tr w:rsidRPr="006E48B9" w:rsidR="006E48B9" w:rsidTr="2C257EBB" w14:paraId="4393874C"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6E48B9" w:rsidR="006E48B9" w:rsidP="006E48B9" w:rsidRDefault="006E48B9" w14:paraId="16E0A7D6" w14:textId="77777777">
            <w:pPr>
              <w:spacing w:after="0" w:line="240" w:lineRule="auto"/>
              <w:jc w:val="center"/>
              <w:textAlignment w:val="baseline"/>
              <w:rPr>
                <w:rFonts w:ascii="Segoe UI" w:hAnsi="Segoe UI" w:eastAsia="Times New Roman" w:cs="Segoe UI"/>
                <w:sz w:val="18"/>
                <w:szCs w:val="18"/>
              </w:rPr>
            </w:pPr>
            <w:r w:rsidRPr="006E48B9">
              <w:rPr>
                <w:rFonts w:ascii="Calibri" w:hAnsi="Calibri" w:eastAsia="Times New Roman" w:cs="Calibri"/>
                <w:b/>
                <w:bCs/>
              </w:rPr>
              <w:t>Progression of Learning &amp; Teaching</w:t>
            </w:r>
            <w:r w:rsidRPr="006E48B9">
              <w:rPr>
                <w:rFonts w:ascii="Calibri" w:hAnsi="Calibri" w:eastAsia="Times New Roman" w:cs="Calibri"/>
              </w:rPr>
              <w:t> </w:t>
            </w:r>
          </w:p>
        </w:tc>
      </w:tr>
      <w:tr w:rsidRPr="006E48B9" w:rsidR="006E48B9" w:rsidTr="2C257EBB" w14:paraId="5A848A0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DBA3E30"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Opener: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tcPr>
          <w:p w:rsidR="00B82DF0" w:rsidP="2C257EBB" w:rsidRDefault="00B82DF0" w14:paraId="3A5944C0"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82DF0">
              <w:rPr>
                <w:rFonts w:ascii="Calibri" w:hAnsi="Calibri" w:eastAsia="Calibri" w:cs="Calibri" w:asciiTheme="minorAscii" w:hAnsiTheme="minorAscii" w:eastAsiaTheme="minorAscii" w:cstheme="minorAscii"/>
                <w:sz w:val="22"/>
                <w:szCs w:val="22"/>
              </w:rPr>
              <w:t>Warm- Up</w:t>
            </w:r>
          </w:p>
          <w:p w:rsidRPr="00B82DF0" w:rsidR="00B82DF0" w:rsidP="2C257EBB" w:rsidRDefault="00B82DF0" w14:paraId="2A6B6F78" w14:textId="06CE8381">
            <w:pPr>
              <w:pStyle w:val="ListParagraph"/>
              <w:numPr>
                <w:ilvl w:val="0"/>
                <w:numId w:val="28"/>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82DF0">
              <w:rPr>
                <w:rFonts w:ascii="Calibri" w:hAnsi="Calibri" w:eastAsia="Calibri" w:cs="Calibri" w:asciiTheme="minorAscii" w:hAnsiTheme="minorAscii" w:eastAsiaTheme="minorAscii" w:cstheme="minorAscii"/>
                <w:sz w:val="22"/>
                <w:szCs w:val="22"/>
              </w:rPr>
              <w:t>Define variables in your own words.</w:t>
            </w:r>
          </w:p>
          <w:p w:rsidR="00B82DF0" w:rsidP="2C257EBB" w:rsidRDefault="00B82DF0" w14:paraId="43902D50"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B82DF0" w:rsidR="00B82DF0" w:rsidP="2C257EBB" w:rsidRDefault="00B82DF0" w14:paraId="75775CE5" w14:textId="3826F076">
            <w:pPr>
              <w:pStyle w:val="ListParagraph"/>
              <w:numPr>
                <w:ilvl w:val="0"/>
                <w:numId w:val="28"/>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82DF0">
              <w:rPr>
                <w:rFonts w:ascii="Calibri" w:hAnsi="Calibri" w:eastAsia="Calibri" w:cs="Calibri" w:asciiTheme="minorAscii" w:hAnsiTheme="minorAscii" w:eastAsiaTheme="minorAscii" w:cstheme="minorAscii"/>
                <w:sz w:val="22"/>
                <w:szCs w:val="22"/>
              </w:rPr>
              <w:t>At a local restaurant a sign states that kids “12 years and under” may order from the kid’s menu. How old can you be to order from the kid’s menu?</w:t>
            </w:r>
          </w:p>
          <w:p w:rsidR="00B82DF0" w:rsidP="2C257EBB" w:rsidRDefault="00B82DF0" w14:paraId="32882C8D"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B82DF0" w:rsidP="2C257EBB" w:rsidRDefault="00B82DF0" w14:paraId="7C213E06" w14:textId="11184D67">
            <w:pPr>
              <w:spacing w:after="0" w:line="240" w:lineRule="auto"/>
              <w:ind w:left="360"/>
              <w:textAlignment w:val="baseline"/>
              <w:rPr>
                <w:rFonts w:ascii="Calibri" w:hAnsi="Calibri" w:eastAsia="Calibri" w:cs="Calibri" w:asciiTheme="minorAscii" w:hAnsiTheme="minorAscii" w:eastAsiaTheme="minorAscii" w:cstheme="minorAscii"/>
                <w:sz w:val="22"/>
                <w:szCs w:val="22"/>
              </w:rPr>
            </w:pPr>
            <w:r w:rsidRPr="2C257EBB" w:rsidR="00B82DF0">
              <w:rPr>
                <w:rFonts w:ascii="Calibri" w:hAnsi="Calibri" w:eastAsia="Calibri" w:cs="Calibri" w:asciiTheme="minorAscii" w:hAnsiTheme="minorAscii" w:eastAsiaTheme="minorAscii" w:cstheme="minorAscii"/>
                <w:sz w:val="22"/>
                <w:szCs w:val="22"/>
              </w:rPr>
              <w:t>3)</w:t>
            </w:r>
            <w:r w:rsidRPr="2C257EBB" w:rsidR="00B82DF0">
              <w:rPr>
                <w:rFonts w:ascii="Calibri" w:hAnsi="Calibri" w:eastAsia="Calibri" w:cs="Calibri" w:asciiTheme="minorAscii" w:hAnsiTheme="minorAscii" w:eastAsiaTheme="minorAscii" w:cstheme="minorAscii"/>
                <w:sz w:val="22"/>
                <w:szCs w:val="22"/>
              </w:rPr>
              <w:t xml:space="preserve"> </w:t>
            </w:r>
            <w:r w:rsidRPr="2C257EBB" w:rsidR="00B82DF0">
              <w:rPr>
                <w:rFonts w:ascii="Calibri" w:hAnsi="Calibri" w:eastAsia="Calibri" w:cs="Calibri" w:asciiTheme="minorAscii" w:hAnsiTheme="minorAscii" w:eastAsiaTheme="minorAscii" w:cstheme="minorAscii"/>
                <w:sz w:val="22"/>
                <w:szCs w:val="22"/>
              </w:rPr>
              <w:t xml:space="preserve">Fill in the blank </w:t>
            </w:r>
            <w:proofErr w:type="gramStart"/>
            <w:r w:rsidRPr="2C257EBB" w:rsidR="00B82DF0">
              <w:rPr>
                <w:rFonts w:ascii="Calibri" w:hAnsi="Calibri" w:eastAsia="Calibri" w:cs="Calibri" w:asciiTheme="minorAscii" w:hAnsiTheme="minorAscii" w:eastAsiaTheme="minorAscii" w:cstheme="minorAscii"/>
                <w:sz w:val="22"/>
                <w:szCs w:val="22"/>
              </w:rPr>
              <w:t>with(</w:t>
            </w:r>
            <w:proofErr w:type="gramEnd"/>
            <w:r w:rsidRPr="2C257EBB" w:rsidR="00B82DF0">
              <w:rPr>
                <w:rFonts w:ascii="Calibri" w:hAnsi="Calibri" w:eastAsia="Calibri" w:cs="Calibri" w:asciiTheme="minorAscii" w:hAnsiTheme="minorAscii" w:eastAsiaTheme="minorAscii" w:cstheme="minorAscii"/>
                <w:sz w:val="22"/>
                <w:szCs w:val="22"/>
              </w:rPr>
              <w:t xml:space="preserve">=, </w:t>
            </w:r>
            <w:proofErr w:type="gramStart"/>
            <w:r w:rsidRPr="2C257EBB" w:rsidR="00B82DF0">
              <w:rPr>
                <w:rFonts w:ascii="Calibri" w:hAnsi="Calibri" w:eastAsia="Calibri" w:cs="Calibri" w:asciiTheme="minorAscii" w:hAnsiTheme="minorAscii" w:eastAsiaTheme="minorAscii" w:cstheme="minorAscii"/>
                <w:sz w:val="22"/>
                <w:szCs w:val="22"/>
              </w:rPr>
              <w:t>&lt; ,</w:t>
            </w:r>
            <w:proofErr w:type="gramEnd"/>
            <w:r w:rsidRPr="2C257EBB" w:rsidR="00B82DF0">
              <w:rPr>
                <w:rFonts w:ascii="Calibri" w:hAnsi="Calibri" w:eastAsia="Calibri" w:cs="Calibri" w:asciiTheme="minorAscii" w:hAnsiTheme="minorAscii" w:eastAsiaTheme="minorAscii" w:cstheme="minorAscii"/>
                <w:sz w:val="22"/>
                <w:szCs w:val="22"/>
              </w:rPr>
              <w:t xml:space="preserve"> </w:t>
            </w:r>
            <w:proofErr w:type="gramStart"/>
            <w:r w:rsidRPr="2C257EBB" w:rsidR="00B82DF0">
              <w:rPr>
                <w:rFonts w:ascii="Calibri" w:hAnsi="Calibri" w:eastAsia="Calibri" w:cs="Calibri" w:asciiTheme="minorAscii" w:hAnsiTheme="minorAscii" w:eastAsiaTheme="minorAscii" w:cstheme="minorAscii"/>
                <w:sz w:val="22"/>
                <w:szCs w:val="22"/>
              </w:rPr>
              <w:t>&gt; ,</w:t>
            </w:r>
            <w:proofErr w:type="gramEnd"/>
            <w:r w:rsidRPr="2C257EBB" w:rsidR="00B82DF0">
              <w:rPr>
                <w:rFonts w:ascii="Calibri" w:hAnsi="Calibri" w:eastAsia="Calibri" w:cs="Calibri" w:asciiTheme="minorAscii" w:hAnsiTheme="minorAscii" w:eastAsiaTheme="minorAscii" w:cstheme="minorAscii"/>
                <w:sz w:val="22"/>
                <w:szCs w:val="22"/>
              </w:rPr>
              <w:t xml:space="preserve">  </w:t>
            </w:r>
            <w:proofErr w:type="gramStart"/>
            <w:r w:rsidRPr="2C257EBB" w:rsidR="00B82DF0">
              <w:rPr>
                <w:rFonts w:ascii="Calibri" w:hAnsi="Calibri" w:eastAsia="Calibri" w:cs="Calibri" w:asciiTheme="minorAscii" w:hAnsiTheme="minorAscii" w:eastAsiaTheme="minorAscii" w:cstheme="minorAscii"/>
                <w:sz w:val="22"/>
                <w:szCs w:val="22"/>
              </w:rPr>
              <w:t>≤,  or</w:t>
            </w:r>
            <w:proofErr w:type="gramEnd"/>
            <w:r w:rsidRPr="2C257EBB" w:rsidR="00B82DF0">
              <w:rPr>
                <w:rFonts w:ascii="Calibri" w:hAnsi="Calibri" w:eastAsia="Calibri" w:cs="Calibri" w:asciiTheme="minorAscii" w:hAnsiTheme="minorAscii" w:eastAsiaTheme="minorAscii" w:cstheme="minorAscii"/>
                <w:sz w:val="22"/>
                <w:szCs w:val="22"/>
              </w:rPr>
              <w:t xml:space="preserve"> ≥)</w:t>
            </w:r>
          </w:p>
          <w:p w:rsidRPr="006E48B9" w:rsidR="006E48B9" w:rsidP="2C257EBB" w:rsidRDefault="00B82DF0" w14:paraId="35CF0014" w14:textId="7F33AA82">
            <w:pPr>
              <w:spacing w:after="0" w:line="240" w:lineRule="auto"/>
              <w:ind w:left="360"/>
              <w:textAlignment w:val="baseline"/>
              <w:rPr>
                <w:rFonts w:ascii="Calibri" w:hAnsi="Calibri" w:eastAsia="Calibri" w:cs="Calibri" w:asciiTheme="minorAscii" w:hAnsiTheme="minorAscii" w:eastAsiaTheme="minorAscii" w:cstheme="minorAscii"/>
                <w:sz w:val="22"/>
                <w:szCs w:val="22"/>
              </w:rPr>
            </w:pPr>
            <w:r w:rsidRPr="2C257EBB" w:rsidR="00B82DF0">
              <w:rPr>
                <w:rFonts w:ascii="Calibri" w:hAnsi="Calibri" w:eastAsia="Calibri" w:cs="Calibri" w:asciiTheme="minorAscii" w:hAnsiTheme="minorAscii" w:eastAsiaTheme="minorAscii" w:cstheme="minorAscii"/>
                <w:sz w:val="22"/>
                <w:szCs w:val="22"/>
              </w:rPr>
              <w:t>2.9 ____ 3.0           0.6 ____ 6</w:t>
            </w:r>
          </w:p>
        </w:tc>
        <w:tc>
          <w:tcPr>
            <w:tcW w:w="460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6E48B9" w:rsidP="006E48B9" w:rsidRDefault="006E48B9" w14:paraId="38B12918" w14:textId="77777777">
            <w:pPr>
              <w:spacing w:after="0" w:line="240" w:lineRule="auto"/>
              <w:jc w:val="center"/>
              <w:textAlignment w:val="baseline"/>
              <w:rPr>
                <w:rFonts w:ascii="Calibri" w:hAnsi="Calibri" w:eastAsia="Times New Roman" w:cs="Calibri"/>
              </w:rPr>
            </w:pPr>
            <w:r w:rsidRPr="006E48B9">
              <w:rPr>
                <w:rFonts w:ascii="Calibri" w:hAnsi="Calibri" w:eastAsia="Times New Roman" w:cs="Calibri"/>
                <w:b/>
                <w:bCs/>
              </w:rPr>
              <w:t>Points to Remember</w:t>
            </w:r>
            <w:r w:rsidRPr="006E48B9">
              <w:rPr>
                <w:rFonts w:ascii="Calibri" w:hAnsi="Calibri" w:eastAsia="Times New Roman" w:cs="Calibri"/>
              </w:rPr>
              <w:t> </w:t>
            </w:r>
          </w:p>
          <w:p w:rsidR="00B170CD" w:rsidP="006E48B9" w:rsidRDefault="00B170CD" w14:paraId="471532BB" w14:textId="77777777">
            <w:pPr>
              <w:spacing w:after="0" w:line="240" w:lineRule="auto"/>
              <w:jc w:val="center"/>
              <w:textAlignment w:val="baseline"/>
              <w:rPr>
                <w:rFonts w:ascii="Calibri" w:hAnsi="Calibri" w:eastAsia="Times New Roman" w:cs="Calibri"/>
              </w:rPr>
            </w:pPr>
          </w:p>
          <w:p w:rsidR="00B170CD" w:rsidP="00B170CD" w:rsidRDefault="00B170CD" w14:paraId="075B658B" w14:textId="77777777">
            <w:pPr>
              <w:spacing w:after="0" w:line="240" w:lineRule="auto"/>
              <w:textAlignment w:val="baseline"/>
              <w:rPr>
                <w:rFonts w:ascii="Segoe UI" w:hAnsi="Segoe UI" w:eastAsia="Times New Roman" w:cs="Segoe UI"/>
                <w:sz w:val="18"/>
                <w:szCs w:val="18"/>
              </w:rPr>
            </w:pPr>
            <w:r w:rsidRPr="00B170CD">
              <w:rPr>
                <w:rFonts w:ascii="Segoe UI" w:hAnsi="Segoe UI" w:eastAsia="Times New Roman" w:cs="Segoe UI"/>
                <w:sz w:val="18"/>
                <w:szCs w:val="18"/>
              </w:rPr>
              <w:t>Circulating and checking the warm-up will allow me</w:t>
            </w:r>
            <w:r>
              <w:rPr>
                <w:rFonts w:ascii="Segoe UI" w:hAnsi="Segoe UI" w:eastAsia="Times New Roman" w:cs="Segoe UI"/>
                <w:sz w:val="18"/>
                <w:szCs w:val="18"/>
              </w:rPr>
              <w:t xml:space="preserve"> </w:t>
            </w:r>
            <w:r w:rsidRPr="00B170CD">
              <w:rPr>
                <w:rFonts w:ascii="Segoe UI" w:hAnsi="Segoe UI" w:eastAsia="Times New Roman" w:cs="Segoe UI"/>
                <w:sz w:val="18"/>
                <w:szCs w:val="18"/>
              </w:rPr>
              <w:t>to identify</w:t>
            </w:r>
            <w:r>
              <w:rPr>
                <w:rFonts w:ascii="Segoe UI" w:hAnsi="Segoe UI" w:eastAsia="Times New Roman" w:cs="Segoe UI"/>
                <w:sz w:val="18"/>
                <w:szCs w:val="18"/>
              </w:rPr>
              <w:t xml:space="preserve"> </w:t>
            </w:r>
            <w:r w:rsidRPr="00B170CD">
              <w:rPr>
                <w:rFonts w:ascii="Segoe UI" w:hAnsi="Segoe UI" w:eastAsia="Times New Roman" w:cs="Segoe UI"/>
                <w:sz w:val="18"/>
                <w:szCs w:val="18"/>
              </w:rPr>
              <w:t>misconceptions.</w:t>
            </w:r>
          </w:p>
          <w:p w:rsidRPr="006070EB" w:rsidR="00B170CD" w:rsidP="006070EB" w:rsidRDefault="00B170CD" w14:paraId="7F0B55FC" w14:textId="01C577C5">
            <w:pPr>
              <w:pStyle w:val="ListParagraph"/>
              <w:numPr>
                <w:ilvl w:val="0"/>
                <w:numId w:val="29"/>
              </w:numPr>
              <w:spacing w:after="0" w:line="240" w:lineRule="auto"/>
              <w:textAlignment w:val="baseline"/>
              <w:rPr>
                <w:rFonts w:ascii="Segoe UI" w:hAnsi="Segoe UI" w:eastAsia="Times New Roman" w:cs="Segoe UI"/>
                <w:sz w:val="18"/>
                <w:szCs w:val="18"/>
              </w:rPr>
            </w:pPr>
            <w:r w:rsidRPr="006070EB">
              <w:rPr>
                <w:rFonts w:ascii="Segoe UI" w:hAnsi="Segoe UI" w:eastAsia="Times New Roman" w:cs="Segoe UI"/>
                <w:sz w:val="18"/>
                <w:szCs w:val="18"/>
              </w:rPr>
              <w:t>By asking for a student definition will allow the teacher to identify misconceptions easily.</w:t>
            </w:r>
          </w:p>
          <w:p w:rsidR="006070EB" w:rsidP="006070EB" w:rsidRDefault="00B170CD" w14:paraId="14F6D020" w14:textId="77777777">
            <w:pPr>
              <w:pStyle w:val="ListParagraph"/>
              <w:numPr>
                <w:ilvl w:val="0"/>
                <w:numId w:val="29"/>
              </w:numPr>
              <w:spacing w:after="0" w:line="240" w:lineRule="auto"/>
              <w:textAlignment w:val="baseline"/>
              <w:rPr>
                <w:rFonts w:ascii="Segoe UI" w:hAnsi="Segoe UI" w:eastAsia="Times New Roman" w:cs="Segoe UI"/>
                <w:sz w:val="18"/>
                <w:szCs w:val="18"/>
              </w:rPr>
            </w:pPr>
            <w:r w:rsidRPr="006070EB">
              <w:rPr>
                <w:rFonts w:ascii="Segoe UI" w:hAnsi="Segoe UI" w:eastAsia="Times New Roman" w:cs="Segoe UI"/>
                <w:sz w:val="18"/>
                <w:szCs w:val="18"/>
              </w:rPr>
              <w:t xml:space="preserve">Students will evaluate a “real world” example of inequalities before realizing they are inequalities. When students share </w:t>
            </w:r>
            <w:r w:rsidRPr="006070EB" w:rsidR="006070EB">
              <w:rPr>
                <w:rFonts w:ascii="Segoe UI" w:hAnsi="Segoe UI" w:eastAsia="Times New Roman" w:cs="Segoe UI"/>
                <w:sz w:val="18"/>
                <w:szCs w:val="18"/>
              </w:rPr>
              <w:t>answers,</w:t>
            </w:r>
            <w:r w:rsidRPr="006070EB">
              <w:rPr>
                <w:rFonts w:ascii="Segoe UI" w:hAnsi="Segoe UI" w:eastAsia="Times New Roman" w:cs="Segoe UI"/>
                <w:sz w:val="18"/>
                <w:szCs w:val="18"/>
              </w:rPr>
              <w:t xml:space="preserve"> they may have different, but correct answers to that</w:t>
            </w:r>
            <w:r w:rsidRPr="006070EB" w:rsidR="00E8579E">
              <w:rPr>
                <w:rFonts w:ascii="Segoe UI" w:hAnsi="Segoe UI" w:eastAsia="Times New Roman" w:cs="Segoe UI"/>
                <w:sz w:val="18"/>
                <w:szCs w:val="18"/>
              </w:rPr>
              <w:t xml:space="preserve"> problem. Discuss that when reviewing the problem in </w:t>
            </w:r>
            <w:r w:rsidRPr="006070EB" w:rsidR="006070EB">
              <w:rPr>
                <w:rFonts w:ascii="Segoe UI" w:hAnsi="Segoe UI" w:eastAsia="Times New Roman" w:cs="Segoe UI"/>
                <w:sz w:val="18"/>
                <w:szCs w:val="18"/>
              </w:rPr>
              <w:t>whole group</w:t>
            </w:r>
            <w:r w:rsidRPr="006070EB" w:rsidR="00E8579E">
              <w:rPr>
                <w:rFonts w:ascii="Segoe UI" w:hAnsi="Segoe UI" w:eastAsia="Times New Roman" w:cs="Segoe UI"/>
                <w:sz w:val="18"/>
                <w:szCs w:val="18"/>
              </w:rPr>
              <w:t>.</w:t>
            </w:r>
          </w:p>
          <w:p w:rsidRPr="006E48B9" w:rsidR="00B170CD" w:rsidP="006070EB" w:rsidRDefault="00E8579E" w14:paraId="6142CB77" w14:textId="3DA3B17D">
            <w:pPr>
              <w:pStyle w:val="ListParagraph"/>
              <w:numPr>
                <w:ilvl w:val="0"/>
                <w:numId w:val="29"/>
              </w:numPr>
              <w:spacing w:after="0" w:line="240" w:lineRule="auto"/>
              <w:textAlignment w:val="baseline"/>
              <w:rPr>
                <w:rFonts w:ascii="Segoe UI" w:hAnsi="Segoe UI" w:eastAsia="Times New Roman" w:cs="Segoe UI"/>
                <w:sz w:val="18"/>
                <w:szCs w:val="18"/>
              </w:rPr>
            </w:pPr>
            <w:r w:rsidRPr="00E8579E">
              <w:rPr>
                <w:rFonts w:ascii="Segoe UI" w:hAnsi="Segoe UI" w:eastAsia="Times New Roman" w:cs="Segoe UI"/>
                <w:sz w:val="18"/>
                <w:szCs w:val="18"/>
              </w:rPr>
              <w:t>This is a quick refresh of the inequalities symbols</w:t>
            </w:r>
            <w:r>
              <w:rPr>
                <w:rFonts w:ascii="Segoe UI" w:hAnsi="Segoe UI" w:eastAsia="Times New Roman" w:cs="Segoe UI"/>
                <w:sz w:val="18"/>
                <w:szCs w:val="18"/>
              </w:rPr>
              <w:t xml:space="preserve"> </w:t>
            </w:r>
            <w:r w:rsidRPr="00E8579E">
              <w:rPr>
                <w:rFonts w:ascii="Segoe UI" w:hAnsi="Segoe UI" w:eastAsia="Times New Roman" w:cs="Segoe UI"/>
                <w:sz w:val="18"/>
                <w:szCs w:val="18"/>
              </w:rPr>
              <w:t>6th graders</w:t>
            </w:r>
            <w:r>
              <w:rPr>
                <w:rFonts w:ascii="Segoe UI" w:hAnsi="Segoe UI" w:eastAsia="Times New Roman" w:cs="Segoe UI"/>
                <w:sz w:val="18"/>
                <w:szCs w:val="18"/>
              </w:rPr>
              <w:t xml:space="preserve"> </w:t>
            </w:r>
            <w:r w:rsidRPr="00E8579E">
              <w:rPr>
                <w:rFonts w:ascii="Segoe UI" w:hAnsi="Segoe UI" w:eastAsia="Times New Roman" w:cs="Segoe UI"/>
                <w:sz w:val="18"/>
                <w:szCs w:val="18"/>
              </w:rPr>
              <w:t>have seen in the past. While reviewing, remind/discuss</w:t>
            </w:r>
            <w:r>
              <w:rPr>
                <w:rFonts w:ascii="Segoe UI" w:hAnsi="Segoe UI" w:eastAsia="Times New Roman" w:cs="Segoe UI"/>
                <w:sz w:val="18"/>
                <w:szCs w:val="18"/>
              </w:rPr>
              <w:t xml:space="preserve"> </w:t>
            </w:r>
            <w:r w:rsidRPr="00E8579E">
              <w:rPr>
                <w:rFonts w:ascii="Segoe UI" w:hAnsi="Segoe UI" w:eastAsia="Times New Roman" w:cs="Segoe UI"/>
                <w:sz w:val="18"/>
                <w:szCs w:val="18"/>
              </w:rPr>
              <w:t>what the</w:t>
            </w:r>
            <w:r>
              <w:rPr>
                <w:rFonts w:ascii="Segoe UI" w:hAnsi="Segoe UI" w:eastAsia="Times New Roman" w:cs="Segoe UI"/>
                <w:sz w:val="18"/>
                <w:szCs w:val="18"/>
              </w:rPr>
              <w:t xml:space="preserve"> </w:t>
            </w:r>
            <w:r w:rsidRPr="00E8579E">
              <w:rPr>
                <w:rFonts w:ascii="Segoe UI" w:hAnsi="Segoe UI" w:eastAsia="Times New Roman" w:cs="Segoe UI"/>
                <w:sz w:val="18"/>
                <w:szCs w:val="18"/>
              </w:rPr>
              <w:t>symbols mean.</w:t>
            </w:r>
          </w:p>
        </w:tc>
      </w:tr>
      <w:tr w:rsidRPr="006E48B9" w:rsidR="006E48B9" w:rsidTr="2C257EBB" w14:paraId="54C8A99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29AFA9F9"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Activities &amp; Tasks: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0B26B5" w:rsidR="00B500B6" w:rsidP="2C257EBB" w:rsidRDefault="00B500B6" w14:paraId="5DBE4B2F" w14:textId="28F3D453">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500B6">
              <w:rPr>
                <w:rFonts w:ascii="Calibri" w:hAnsi="Calibri" w:eastAsia="Calibri" w:cs="Calibri" w:asciiTheme="minorAscii" w:hAnsiTheme="minorAscii" w:eastAsiaTheme="minorAscii" w:cstheme="minorAscii"/>
                <w:sz w:val="22"/>
                <w:szCs w:val="22"/>
              </w:rPr>
              <w:t>Warm-Up</w:t>
            </w:r>
          </w:p>
          <w:p w:rsidR="000B26B5" w:rsidP="2C257EBB" w:rsidRDefault="000B26B5" w14:paraId="7E2B017A"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0B26B5" w:rsidR="00D92057" w:rsidP="2C257EBB" w:rsidRDefault="00B500B6" w14:paraId="2BCA3DD9" w14:textId="486C3418">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500B6">
              <w:rPr>
                <w:rFonts w:ascii="Calibri" w:hAnsi="Calibri" w:eastAsia="Calibri" w:cs="Calibri" w:asciiTheme="minorAscii" w:hAnsiTheme="minorAscii" w:eastAsiaTheme="minorAscii" w:cstheme="minorAscii"/>
                <w:sz w:val="22"/>
                <w:szCs w:val="22"/>
              </w:rPr>
              <w:t xml:space="preserve">Number Talk (formative assessment) </w:t>
            </w:r>
          </w:p>
          <w:p w:rsidR="000D247A" w:rsidP="2C257EBB" w:rsidRDefault="00B500B6" w14:paraId="158633A1"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500B6">
              <w:rPr>
                <w:rFonts w:ascii="Calibri" w:hAnsi="Calibri" w:eastAsia="Calibri" w:cs="Calibri" w:asciiTheme="minorAscii" w:hAnsiTheme="minorAscii" w:eastAsiaTheme="minorAscii" w:cstheme="minorAscii"/>
                <w:sz w:val="22"/>
                <w:szCs w:val="22"/>
              </w:rPr>
              <w:t>Visual Representation using signs commonly seen by</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students: speed limit sign, theme park height</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requirement, children’s menu. Discuss what these</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 xml:space="preserve">signs mean as </w:t>
            </w:r>
            <w:r w:rsidRPr="2C257EBB" w:rsidR="00B500B6">
              <w:rPr>
                <w:rFonts w:ascii="Calibri" w:hAnsi="Calibri" w:eastAsia="Calibri" w:cs="Calibri" w:asciiTheme="minorAscii" w:hAnsiTheme="minorAscii" w:eastAsiaTheme="minorAscii" w:cstheme="minorAscii"/>
                <w:sz w:val="22"/>
                <w:szCs w:val="22"/>
              </w:rPr>
              <w:t>a whole group showing only one sign</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at a time and giving some thinking time before</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discussion.</w:t>
            </w:r>
            <w:r w:rsidRPr="2C257EBB" w:rsidR="00D92057">
              <w:rPr>
                <w:rFonts w:ascii="Calibri" w:hAnsi="Calibri" w:eastAsia="Calibri" w:cs="Calibri" w:asciiTheme="minorAscii" w:hAnsiTheme="minorAscii" w:eastAsiaTheme="minorAscii" w:cstheme="minorAscii"/>
                <w:sz w:val="22"/>
                <w:szCs w:val="22"/>
              </w:rPr>
              <w:t xml:space="preserve"> </w:t>
            </w:r>
          </w:p>
          <w:p w:rsidR="000A5136" w:rsidP="2C257EBB" w:rsidRDefault="000A5136" w14:paraId="6D220964"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0A5136" w:rsidP="2C257EBB" w:rsidRDefault="00B500B6" w14:paraId="229BF588"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500B6">
              <w:rPr>
                <w:rFonts w:ascii="Calibri" w:hAnsi="Calibri" w:eastAsia="Calibri" w:cs="Calibri" w:asciiTheme="minorAscii" w:hAnsiTheme="minorAscii" w:eastAsiaTheme="minorAscii" w:cstheme="minorAscii"/>
                <w:sz w:val="22"/>
                <w:szCs w:val="22"/>
              </w:rPr>
              <w:t xml:space="preserve">Pose questions after discussions such </w:t>
            </w:r>
            <w:proofErr w:type="gramStart"/>
            <w:r w:rsidRPr="2C257EBB" w:rsidR="00B500B6">
              <w:rPr>
                <w:rFonts w:ascii="Calibri" w:hAnsi="Calibri" w:eastAsia="Calibri" w:cs="Calibri" w:asciiTheme="minorAscii" w:hAnsiTheme="minorAscii" w:eastAsiaTheme="minorAscii" w:cstheme="minorAscii"/>
                <w:sz w:val="22"/>
                <w:szCs w:val="22"/>
              </w:rPr>
              <w:t>as</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w:t>
            </w:r>
            <w:proofErr w:type="gramEnd"/>
            <w:r w:rsidRPr="2C257EBB" w:rsidR="00B500B6">
              <w:rPr>
                <w:rFonts w:ascii="Calibri" w:hAnsi="Calibri" w:eastAsia="Calibri" w:cs="Calibri" w:asciiTheme="minorAscii" w:hAnsiTheme="minorAscii" w:eastAsiaTheme="minorAscii" w:cstheme="minorAscii"/>
                <w:sz w:val="22"/>
                <w:szCs w:val="22"/>
              </w:rPr>
              <w:t>“If I am 50” tall... is that okay? Can I still ride?</w:t>
            </w:r>
            <w:r w:rsidRPr="2C257EBB" w:rsidR="00D92057">
              <w:rPr>
                <w:rFonts w:ascii="Calibri" w:hAnsi="Calibri" w:eastAsia="Calibri" w:cs="Calibri" w:asciiTheme="minorAscii" w:hAnsiTheme="minorAscii" w:eastAsiaTheme="minorAscii" w:cstheme="minorAscii"/>
                <w:sz w:val="22"/>
                <w:szCs w:val="22"/>
              </w:rPr>
              <w:t xml:space="preserve"> </w:t>
            </w:r>
            <w:proofErr w:type="gramStart"/>
            <w:r w:rsidRPr="2C257EBB" w:rsidR="00B500B6">
              <w:rPr>
                <w:rFonts w:ascii="Calibri" w:hAnsi="Calibri" w:eastAsia="Calibri" w:cs="Calibri" w:asciiTheme="minorAscii" w:hAnsiTheme="minorAscii" w:eastAsiaTheme="minorAscii" w:cstheme="minorAscii"/>
                <w:sz w:val="22"/>
                <w:szCs w:val="22"/>
              </w:rPr>
              <w:t>Well</w:t>
            </w:r>
            <w:proofErr w:type="gramEnd"/>
            <w:r w:rsidRPr="2C257EBB" w:rsidR="00B500B6">
              <w:rPr>
                <w:rFonts w:ascii="Calibri" w:hAnsi="Calibri" w:eastAsia="Calibri" w:cs="Calibri" w:asciiTheme="minorAscii" w:hAnsiTheme="minorAscii" w:eastAsiaTheme="minorAscii" w:cstheme="minorAscii"/>
                <w:sz w:val="22"/>
                <w:szCs w:val="22"/>
              </w:rPr>
              <w:t>, what</w:t>
            </w:r>
            <w:r w:rsidRPr="2C257EBB" w:rsidR="00D92057">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 xml:space="preserve">about 60” </w:t>
            </w:r>
            <w:proofErr w:type="gramStart"/>
            <w:r w:rsidRPr="2C257EBB" w:rsidR="00B500B6">
              <w:rPr>
                <w:rFonts w:ascii="Calibri" w:hAnsi="Calibri" w:eastAsia="Calibri" w:cs="Calibri" w:asciiTheme="minorAscii" w:hAnsiTheme="minorAscii" w:eastAsiaTheme="minorAscii" w:cstheme="minorAscii"/>
                <w:sz w:val="22"/>
                <w:szCs w:val="22"/>
              </w:rPr>
              <w:t>tall?,</w:t>
            </w:r>
            <w:proofErr w:type="gramEnd"/>
            <w:r w:rsidRPr="2C257EBB" w:rsidR="00B500B6">
              <w:rPr>
                <w:rFonts w:ascii="Calibri" w:hAnsi="Calibri" w:eastAsia="Calibri" w:cs="Calibri" w:asciiTheme="minorAscii" w:hAnsiTheme="minorAscii" w:eastAsiaTheme="minorAscii" w:cstheme="minorAscii"/>
                <w:sz w:val="22"/>
                <w:szCs w:val="22"/>
              </w:rPr>
              <w:t xml:space="preserve"> </w:t>
            </w:r>
            <w:r w:rsidRPr="2C257EBB" w:rsidR="00D92057">
              <w:rPr>
                <w:rFonts w:ascii="Calibri" w:hAnsi="Calibri" w:eastAsia="Calibri" w:cs="Calibri" w:asciiTheme="minorAscii" w:hAnsiTheme="minorAscii" w:eastAsiaTheme="minorAscii" w:cstheme="minorAscii"/>
                <w:sz w:val="22"/>
                <w:szCs w:val="22"/>
              </w:rPr>
              <w:t>etc.</w:t>
            </w:r>
            <w:r w:rsidRPr="2C257EBB" w:rsidR="00B500B6">
              <w:rPr>
                <w:rFonts w:ascii="Calibri" w:hAnsi="Calibri" w:eastAsia="Calibri" w:cs="Calibri" w:asciiTheme="minorAscii" w:hAnsiTheme="minorAscii" w:eastAsiaTheme="minorAscii" w:cstheme="minorAscii"/>
                <w:sz w:val="22"/>
                <w:szCs w:val="22"/>
              </w:rPr>
              <w:t>” (Later explain that when you</w:t>
            </w:r>
            <w:r w:rsidRPr="2C257EBB" w:rsidR="000D247A">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are asking</w:t>
            </w:r>
            <w:r w:rsidRPr="2C257EBB" w:rsidR="000D247A">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those questions you are</w:t>
            </w:r>
            <w:r w:rsidRPr="2C257EBB" w:rsidR="000D247A">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substituting</w:t>
            </w:r>
            <w:r w:rsidRPr="2C257EBB" w:rsidR="000D247A">
              <w:rPr>
                <w:rFonts w:ascii="Calibri" w:hAnsi="Calibri" w:eastAsia="Calibri" w:cs="Calibri" w:asciiTheme="minorAscii" w:hAnsiTheme="minorAscii" w:eastAsiaTheme="minorAscii" w:cstheme="minorAscii"/>
                <w:sz w:val="22"/>
                <w:szCs w:val="22"/>
              </w:rPr>
              <w:t xml:space="preserve"> </w:t>
            </w:r>
            <w:r w:rsidRPr="2C257EBB" w:rsidR="00B500B6">
              <w:rPr>
                <w:rFonts w:ascii="Calibri" w:hAnsi="Calibri" w:eastAsia="Calibri" w:cs="Calibri" w:asciiTheme="minorAscii" w:hAnsiTheme="minorAscii" w:eastAsiaTheme="minorAscii" w:cstheme="minorAscii"/>
                <w:sz w:val="22"/>
                <w:szCs w:val="22"/>
              </w:rPr>
              <w:t xml:space="preserve">to see if a </w:t>
            </w:r>
            <w:r w:rsidRPr="2C257EBB" w:rsidR="000D247A">
              <w:rPr>
                <w:rFonts w:ascii="Calibri" w:hAnsi="Calibri" w:eastAsia="Calibri" w:cs="Calibri" w:asciiTheme="minorAscii" w:hAnsiTheme="minorAscii" w:eastAsiaTheme="minorAscii" w:cstheme="minorAscii"/>
                <w:sz w:val="22"/>
                <w:szCs w:val="22"/>
              </w:rPr>
              <w:t>solution works</w:t>
            </w:r>
            <w:r w:rsidRPr="2C257EBB" w:rsidR="00B500B6">
              <w:rPr>
                <w:rFonts w:ascii="Calibri" w:hAnsi="Calibri" w:eastAsia="Calibri" w:cs="Calibri" w:asciiTheme="minorAscii" w:hAnsiTheme="minorAscii" w:eastAsiaTheme="minorAscii" w:cstheme="minorAscii"/>
                <w:sz w:val="22"/>
                <w:szCs w:val="22"/>
              </w:rPr>
              <w:t>)</w:t>
            </w:r>
            <w:r w:rsidRPr="2C257EBB" w:rsidR="000D247A">
              <w:rPr>
                <w:rFonts w:ascii="Calibri" w:hAnsi="Calibri" w:eastAsia="Calibri" w:cs="Calibri" w:asciiTheme="minorAscii" w:hAnsiTheme="minorAscii" w:eastAsiaTheme="minorAscii" w:cstheme="minorAscii"/>
                <w:sz w:val="22"/>
                <w:szCs w:val="22"/>
              </w:rPr>
              <w:t xml:space="preserve"> </w:t>
            </w:r>
          </w:p>
          <w:p w:rsidR="000A5136" w:rsidP="2C257EBB" w:rsidRDefault="000A5136" w14:paraId="7ED7BEB9"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6E48B9" w:rsidP="2C257EBB" w:rsidRDefault="00B500B6" w14:paraId="0EED838F"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500B6">
              <w:rPr>
                <w:rFonts w:ascii="Calibri" w:hAnsi="Calibri" w:eastAsia="Calibri" w:cs="Calibri" w:asciiTheme="minorAscii" w:hAnsiTheme="minorAscii" w:eastAsiaTheme="minorAscii" w:cstheme="minorAscii"/>
                <w:sz w:val="22"/>
                <w:szCs w:val="22"/>
              </w:rPr>
              <w:t>Again, discuss what this means.</w:t>
            </w:r>
          </w:p>
          <w:p w:rsidR="00790DC4" w:rsidP="2C257EBB" w:rsidRDefault="00790DC4" w14:paraId="5631A40E"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790DC4" w:rsidP="2C257EBB" w:rsidRDefault="00790DC4" w14:paraId="508E7597" w14:textId="628C0F55">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 xml:space="preserve">Remind students that the sign </w:t>
            </w:r>
            <w:proofErr w:type="gramStart"/>
            <w:r w:rsidRPr="2C257EBB" w:rsidR="00790DC4">
              <w:rPr>
                <w:rFonts w:ascii="Calibri" w:hAnsi="Calibri" w:eastAsia="Calibri" w:cs="Calibri" w:asciiTheme="minorAscii" w:hAnsiTheme="minorAscii" w:eastAsiaTheme="minorAscii" w:cstheme="minorAscii"/>
                <w:sz w:val="22"/>
                <w:szCs w:val="22"/>
              </w:rPr>
              <w:t>isn’t saying</w:t>
            </w:r>
            <w:proofErr w:type="gramEnd"/>
            <w:r w:rsidRPr="2C257EBB" w:rsidR="00790DC4">
              <w:rPr>
                <w:rFonts w:ascii="Calibri" w:hAnsi="Calibri" w:eastAsia="Calibri" w:cs="Calibri" w:asciiTheme="minorAscii" w:hAnsiTheme="minorAscii" w:eastAsiaTheme="minorAscii" w:cstheme="minorAscii"/>
                <w:sz w:val="22"/>
                <w:szCs w:val="22"/>
              </w:rPr>
              <w:t xml:space="preserve"> that ONLY</w:t>
            </w:r>
            <w:r w:rsidRPr="2C257EBB" w:rsidR="008C0C3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48” tall</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people can ride. That would be</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one solution, like</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an</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equation.</w:t>
            </w:r>
            <w:r w:rsidRPr="2C257EBB" w:rsidR="00790DC4">
              <w:rPr>
                <w:rFonts w:ascii="Calibri" w:hAnsi="Calibri" w:eastAsia="Calibri" w:cs="Calibri" w:asciiTheme="minorAscii" w:hAnsiTheme="minorAscii" w:eastAsiaTheme="minorAscii" w:cstheme="minorAscii"/>
                <w:sz w:val="22"/>
                <w:szCs w:val="22"/>
              </w:rPr>
              <w:t xml:space="preserve"> </w:t>
            </w:r>
          </w:p>
          <w:p w:rsidR="00790DC4" w:rsidP="2C257EBB" w:rsidRDefault="00790DC4" w14:paraId="7202D19A"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790DC4" w:rsidP="2C257EBB" w:rsidRDefault="00790DC4" w14:paraId="5ED8E16C"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After a few examples, ask if an inequality sentence</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could be</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used to represent the solution set.</w:t>
            </w:r>
            <w:r w:rsidRPr="2C257EBB" w:rsidR="00790DC4">
              <w:rPr>
                <w:rFonts w:ascii="Calibri" w:hAnsi="Calibri" w:eastAsia="Calibri" w:cs="Calibri" w:asciiTheme="minorAscii" w:hAnsiTheme="minorAscii" w:eastAsiaTheme="minorAscii" w:cstheme="minorAscii"/>
                <w:sz w:val="22"/>
                <w:szCs w:val="22"/>
              </w:rPr>
              <w:t xml:space="preserve"> </w:t>
            </w:r>
          </w:p>
          <w:p w:rsidR="00790DC4" w:rsidP="2C257EBB" w:rsidRDefault="00790DC4" w14:paraId="39717769"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A80B74" w:rsidP="2C257EBB" w:rsidRDefault="00790DC4" w14:paraId="306D7470"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Show an example where height is represented by a variable</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 xml:space="preserve">and plug in heights to see if they make the </w:t>
            </w:r>
            <w:proofErr w:type="gramStart"/>
            <w:r w:rsidRPr="2C257EBB" w:rsidR="00790DC4">
              <w:rPr>
                <w:rFonts w:ascii="Calibri" w:hAnsi="Calibri" w:eastAsia="Calibri" w:cs="Calibri" w:asciiTheme="minorAscii" w:hAnsiTheme="minorAscii" w:eastAsiaTheme="minorAscii" w:cstheme="minorAscii"/>
                <w:sz w:val="22"/>
                <w:szCs w:val="22"/>
              </w:rPr>
              <w:t>inequality</w:t>
            </w:r>
            <w:r w:rsidRPr="2C257EBB" w:rsidR="00A80B74">
              <w:rPr>
                <w:rFonts w:ascii="Calibri" w:hAnsi="Calibri" w:eastAsia="Calibri" w:cs="Calibri" w:asciiTheme="minorAscii" w:hAnsiTheme="minorAscii" w:eastAsiaTheme="minorAscii" w:cstheme="minorAscii"/>
                <w:sz w:val="22"/>
                <w:szCs w:val="22"/>
              </w:rPr>
              <w:t xml:space="preserve"> is</w:t>
            </w:r>
            <w:proofErr w:type="gramEnd"/>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true.</w:t>
            </w:r>
            <w:r w:rsidRPr="2C257EBB" w:rsidR="00790DC4">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h ≥ 48</w:t>
            </w:r>
          </w:p>
          <w:p w:rsidR="00A80B74" w:rsidP="2C257EBB" w:rsidRDefault="00A80B74" w14:paraId="3B6DFBC0"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0B26B5" w:rsidR="006112A1" w:rsidP="2C257EBB" w:rsidRDefault="00790DC4" w14:paraId="10686F02" w14:textId="0BB5BB38">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Students will practice writing possible solutions</w:t>
            </w:r>
            <w:r w:rsidRPr="2C257EBB" w:rsidR="006112A1">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for</w:t>
            </w:r>
            <w:r w:rsidRPr="2C257EBB" w:rsidR="006112A1">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different inequality examples they are given. The</w:t>
            </w:r>
            <w:r w:rsidRPr="2C257EBB" w:rsidR="006112A1">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teacher will discuss the different “words” used with</w:t>
            </w:r>
            <w:r w:rsidRPr="2C257EBB" w:rsidR="006112A1">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each symbol.</w:t>
            </w:r>
            <w:r w:rsidRPr="2C257EBB" w:rsidR="006112A1">
              <w:rPr>
                <w:rFonts w:ascii="Calibri" w:hAnsi="Calibri" w:eastAsia="Calibri" w:cs="Calibri" w:asciiTheme="minorAscii" w:hAnsiTheme="minorAscii" w:eastAsiaTheme="minorAscii" w:cstheme="minorAscii"/>
                <w:sz w:val="22"/>
                <w:szCs w:val="22"/>
              </w:rPr>
              <w:t xml:space="preserve"> </w:t>
            </w:r>
          </w:p>
          <w:p w:rsidR="00210DA9" w:rsidP="2C257EBB" w:rsidRDefault="00790DC4" w14:paraId="3391826D" w14:textId="0A90F71D">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Example: Speed limit sign, theme park signs (height</w:t>
            </w:r>
            <w:r w:rsidRPr="2C257EBB" w:rsidR="006112A1">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limit, height requirement, weight limit), age</w:t>
            </w:r>
            <w:r w:rsidRPr="2C257EBB" w:rsidR="006112A1">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 xml:space="preserve">requirement for movies/trips/groups, </w:t>
            </w:r>
            <w:r w:rsidRPr="2C257EBB" w:rsidR="00210DA9">
              <w:rPr>
                <w:rFonts w:ascii="Calibri" w:hAnsi="Calibri" w:eastAsia="Calibri" w:cs="Calibri" w:asciiTheme="minorAscii" w:hAnsiTheme="minorAscii" w:eastAsiaTheme="minorAscii" w:cstheme="minorAscii"/>
                <w:sz w:val="22"/>
                <w:szCs w:val="22"/>
              </w:rPr>
              <w:t>etc.</w:t>
            </w:r>
          </w:p>
          <w:p w:rsidR="00210DA9" w:rsidP="2C257EBB" w:rsidRDefault="00210DA9" w14:paraId="3288D83F"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0B26B5" w:rsidR="00210DA9" w:rsidP="2C257EBB" w:rsidRDefault="00790DC4" w14:paraId="1E9FE5D0" w14:textId="1CA19FDF">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The teacher will substitute to find if inequalities</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are</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true.</w:t>
            </w:r>
          </w:p>
          <w:p w:rsidR="00210DA9" w:rsidP="2C257EBB" w:rsidRDefault="00210DA9" w14:paraId="727181BF"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4E43A7" w:rsidR="00790DC4" w:rsidP="2C257EBB" w:rsidRDefault="00790DC4" w14:paraId="615C8407" w14:textId="40DE0559">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790DC4">
              <w:rPr>
                <w:rFonts w:ascii="Calibri" w:hAnsi="Calibri" w:eastAsia="Calibri" w:cs="Calibri" w:asciiTheme="minorAscii" w:hAnsiTheme="minorAscii" w:eastAsiaTheme="minorAscii" w:cstheme="minorAscii"/>
                <w:sz w:val="22"/>
                <w:szCs w:val="22"/>
              </w:rPr>
              <w:t>Practice problems: The class will work on some</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problems together. They will be given an inequality</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and asked what solutions make the inequality true.</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The teacher will circulate and check (formative</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assessment) as students are solving a given practice</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problem. The whole group will review the problem</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and a few more whole group practice problems will</w:t>
            </w:r>
            <w:r w:rsidRPr="2C257EBB" w:rsidR="00210DA9">
              <w:rPr>
                <w:rFonts w:ascii="Calibri" w:hAnsi="Calibri" w:eastAsia="Calibri" w:cs="Calibri" w:asciiTheme="minorAscii" w:hAnsiTheme="minorAscii" w:eastAsiaTheme="minorAscii" w:cstheme="minorAscii"/>
                <w:sz w:val="22"/>
                <w:szCs w:val="22"/>
              </w:rPr>
              <w:t xml:space="preserve"> </w:t>
            </w:r>
            <w:r w:rsidRPr="2C257EBB" w:rsidR="00790DC4">
              <w:rPr>
                <w:rFonts w:ascii="Calibri" w:hAnsi="Calibri" w:eastAsia="Calibri" w:cs="Calibri" w:asciiTheme="minorAscii" w:hAnsiTheme="minorAscii" w:eastAsiaTheme="minorAscii" w:cstheme="minorAscii"/>
                <w:sz w:val="22"/>
                <w:szCs w:val="22"/>
              </w:rPr>
              <w:t>be given.</w:t>
            </w:r>
          </w:p>
          <w:p w:rsidR="00F6529D" w:rsidP="2C257EBB" w:rsidRDefault="00F6529D" w14:paraId="3E8E234B"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4E43A7" w:rsidR="003A679C" w:rsidP="2C257EBB" w:rsidRDefault="00B26F6A" w14:paraId="7E225BBF" w14:textId="7175E628">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The students who struggled with the practice problems will work with the teacher or co-teacher while the other students begin independent work.</w:t>
            </w:r>
          </w:p>
          <w:p w:rsidR="003A679C" w:rsidP="2C257EBB" w:rsidRDefault="003A679C" w14:paraId="7243E5C1"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4E43A7" w:rsidR="003A679C" w:rsidP="2C257EBB" w:rsidRDefault="00B26F6A" w14:paraId="639EEAE6" w14:textId="5EA4A8D5">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 xml:space="preserve">IXL practice will be assigned because it </w:t>
            </w:r>
            <w:r w:rsidRPr="2C257EBB" w:rsidR="003A679C">
              <w:rPr>
                <w:rFonts w:ascii="Calibri" w:hAnsi="Calibri" w:eastAsia="Calibri" w:cs="Calibri" w:asciiTheme="minorAscii" w:hAnsiTheme="minorAscii" w:eastAsiaTheme="minorAscii" w:cstheme="minorAscii"/>
                <w:sz w:val="22"/>
                <w:szCs w:val="22"/>
              </w:rPr>
              <w:t>is self</w:t>
            </w:r>
            <w:r w:rsidRPr="2C257EBB" w:rsidR="00B26F6A">
              <w:rPr>
                <w:rFonts w:ascii="Calibri" w:hAnsi="Calibri" w:eastAsia="Calibri" w:cs="Calibri" w:asciiTheme="minorAscii" w:hAnsiTheme="minorAscii" w:eastAsiaTheme="minorAscii" w:cstheme="minorAscii"/>
                <w:sz w:val="22"/>
                <w:szCs w:val="22"/>
              </w:rPr>
              <w:t>-checking</w:t>
            </w:r>
          </w:p>
          <w:p w:rsidR="003A679C" w:rsidP="2C257EBB" w:rsidRDefault="003A679C" w14:paraId="256F121C"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4E43A7" w:rsidR="003A679C" w:rsidP="2C257EBB" w:rsidRDefault="00B26F6A" w14:paraId="6B2020D9" w14:textId="03EFB6F9">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 xml:space="preserve">Closure: Vocabulary Review, Review of EQ </w:t>
            </w:r>
            <w:r w:rsidRPr="2C257EBB" w:rsidR="003A679C">
              <w:rPr>
                <w:rFonts w:ascii="Calibri" w:hAnsi="Calibri" w:eastAsia="Calibri" w:cs="Calibri" w:asciiTheme="minorAscii" w:hAnsiTheme="minorAscii" w:eastAsiaTheme="minorAscii" w:cstheme="minorAscii"/>
                <w:sz w:val="22"/>
                <w:szCs w:val="22"/>
              </w:rPr>
              <w:t>and lesson</w:t>
            </w:r>
            <w:r w:rsidRPr="2C257EBB" w:rsidR="00B26F6A">
              <w:rPr>
                <w:rFonts w:ascii="Calibri" w:hAnsi="Calibri" w:eastAsia="Calibri" w:cs="Calibri" w:asciiTheme="minorAscii" w:hAnsiTheme="minorAscii" w:eastAsiaTheme="minorAscii" w:cstheme="minorAscii"/>
                <w:sz w:val="22"/>
                <w:szCs w:val="22"/>
              </w:rPr>
              <w:t xml:space="preserve"> objective</w:t>
            </w:r>
          </w:p>
          <w:p w:rsidR="003A679C" w:rsidP="2C257EBB" w:rsidRDefault="003A679C" w14:paraId="6F376723"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4E43A7" w:rsidR="003707B8" w:rsidP="2C257EBB" w:rsidRDefault="00B26F6A" w14:paraId="20905647" w14:textId="1CCB1E86">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 xml:space="preserve">Ticket Out </w:t>
            </w:r>
            <w:r w:rsidRPr="2C257EBB" w:rsidR="3449682A">
              <w:rPr>
                <w:rFonts w:ascii="Calibri" w:hAnsi="Calibri" w:eastAsia="Calibri" w:cs="Calibri" w:asciiTheme="minorAscii" w:hAnsiTheme="minorAscii" w:eastAsiaTheme="minorAscii" w:cstheme="minorAscii"/>
                <w:sz w:val="22"/>
                <w:szCs w:val="22"/>
              </w:rPr>
              <w:t>the</w:t>
            </w:r>
            <w:r w:rsidRPr="2C257EBB" w:rsidR="00B26F6A">
              <w:rPr>
                <w:rFonts w:ascii="Calibri" w:hAnsi="Calibri" w:eastAsia="Calibri" w:cs="Calibri" w:asciiTheme="minorAscii" w:hAnsiTheme="minorAscii" w:eastAsiaTheme="minorAscii" w:cstheme="minorAscii"/>
                <w:sz w:val="22"/>
                <w:szCs w:val="22"/>
              </w:rPr>
              <w:t xml:space="preserve"> Door</w:t>
            </w:r>
            <w:r w:rsidRPr="2C257EBB" w:rsidR="003A679C">
              <w:rPr>
                <w:rFonts w:ascii="Calibri" w:hAnsi="Calibri" w:eastAsia="Calibri" w:cs="Calibri" w:asciiTheme="minorAscii" w:hAnsiTheme="minorAscii" w:eastAsiaTheme="minorAscii" w:cstheme="minorAscii"/>
                <w:sz w:val="22"/>
                <w:szCs w:val="22"/>
              </w:rPr>
              <w:t xml:space="preserve"> </w:t>
            </w:r>
            <w:r w:rsidRPr="2C257EBB" w:rsidR="00B26F6A">
              <w:rPr>
                <w:rFonts w:ascii="Calibri" w:hAnsi="Calibri" w:eastAsia="Calibri" w:cs="Calibri" w:asciiTheme="minorAscii" w:hAnsiTheme="minorAscii" w:eastAsiaTheme="minorAscii" w:cstheme="minorAscii"/>
                <w:sz w:val="22"/>
                <w:szCs w:val="22"/>
              </w:rPr>
              <w:t>(formative assessment)</w:t>
            </w:r>
            <w:r w:rsidRPr="2C257EBB" w:rsidR="003A679C">
              <w:rPr>
                <w:rFonts w:ascii="Calibri" w:hAnsi="Calibri" w:eastAsia="Calibri" w:cs="Calibri" w:asciiTheme="minorAscii" w:hAnsiTheme="minorAscii" w:eastAsiaTheme="minorAscii" w:cstheme="minorAscii"/>
                <w:sz w:val="22"/>
                <w:szCs w:val="22"/>
              </w:rPr>
              <w:t xml:space="preserve"> </w:t>
            </w:r>
          </w:p>
          <w:p w:rsidR="003707B8" w:rsidP="2C257EBB" w:rsidRDefault="003707B8" w14:paraId="37ABA2F1"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3707B8" w:rsidP="2C257EBB" w:rsidRDefault="00B26F6A" w14:paraId="02E351BC" w14:textId="6F4DE857">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Which solutions make the inequality</w:t>
            </w:r>
            <w:r w:rsidRPr="2C257EBB" w:rsidR="003707B8">
              <w:rPr>
                <w:rFonts w:ascii="Calibri" w:hAnsi="Calibri" w:eastAsia="Calibri" w:cs="Calibri" w:asciiTheme="minorAscii" w:hAnsiTheme="minorAscii" w:eastAsiaTheme="minorAscii" w:cstheme="minorAscii"/>
                <w:sz w:val="22"/>
                <w:szCs w:val="22"/>
              </w:rPr>
              <w:t xml:space="preserve"> </w:t>
            </w:r>
            <w:r w:rsidRPr="2C257EBB" w:rsidR="00B26F6A">
              <w:rPr>
                <w:rFonts w:ascii="Calibri" w:hAnsi="Calibri" w:eastAsia="Calibri" w:cs="Calibri" w:asciiTheme="minorAscii" w:hAnsiTheme="minorAscii" w:eastAsiaTheme="minorAscii" w:cstheme="minorAscii"/>
                <w:sz w:val="22"/>
                <w:szCs w:val="22"/>
              </w:rPr>
              <w:t>m&lt; 24</w:t>
            </w:r>
            <w:r w:rsidRPr="2C257EBB" w:rsidR="00887A2D">
              <w:rPr>
                <w:rFonts w:ascii="Calibri" w:hAnsi="Calibri" w:eastAsia="Calibri" w:cs="Calibri" w:asciiTheme="minorAscii" w:hAnsiTheme="minorAscii" w:eastAsiaTheme="minorAscii" w:cstheme="minorAscii"/>
                <w:sz w:val="22"/>
                <w:szCs w:val="22"/>
              </w:rPr>
              <w:t xml:space="preserve"> </w:t>
            </w:r>
            <w:r w:rsidRPr="2C257EBB" w:rsidR="00B26F6A">
              <w:rPr>
                <w:rFonts w:ascii="Calibri" w:hAnsi="Calibri" w:eastAsia="Calibri" w:cs="Calibri" w:asciiTheme="minorAscii" w:hAnsiTheme="minorAscii" w:eastAsiaTheme="minorAscii" w:cstheme="minorAscii"/>
                <w:sz w:val="22"/>
                <w:szCs w:val="22"/>
              </w:rPr>
              <w:t>true?</w:t>
            </w:r>
          </w:p>
          <w:p w:rsidR="003707B8" w:rsidP="2C257EBB" w:rsidRDefault="003707B8" w14:paraId="0D8DDA54"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00E715DA" w:rsidP="2C257EBB" w:rsidRDefault="00B26F6A" w14:paraId="06BAB8BB" w14:textId="2185F065">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 xml:space="preserve">m= </w:t>
            </w:r>
            <w:proofErr w:type="gramStart"/>
            <w:r w:rsidRPr="2C257EBB" w:rsidR="00B26F6A">
              <w:rPr>
                <w:rFonts w:ascii="Calibri" w:hAnsi="Calibri" w:eastAsia="Calibri" w:cs="Calibri" w:asciiTheme="minorAscii" w:hAnsiTheme="minorAscii" w:eastAsiaTheme="minorAscii" w:cstheme="minorAscii"/>
                <w:sz w:val="22"/>
                <w:szCs w:val="22"/>
              </w:rPr>
              <w:t>2</w:t>
            </w:r>
            <w:r w:rsidRPr="2C257EBB" w:rsidR="00D211CF">
              <w:rPr>
                <w:rFonts w:ascii="Calibri" w:hAnsi="Calibri" w:eastAsia="Calibri" w:cs="Calibri" w:asciiTheme="minorAscii" w:hAnsiTheme="minorAscii" w:eastAsiaTheme="minorAscii" w:cstheme="minorAscii"/>
                <w:sz w:val="22"/>
                <w:szCs w:val="22"/>
              </w:rPr>
              <w:t xml:space="preserve">  </w:t>
            </w:r>
            <w:r w:rsidRPr="2C257EBB" w:rsidR="00B26F6A">
              <w:rPr>
                <w:rFonts w:ascii="Calibri" w:hAnsi="Calibri" w:eastAsia="Calibri" w:cs="Calibri" w:asciiTheme="minorAscii" w:hAnsiTheme="minorAscii" w:eastAsiaTheme="minorAscii" w:cstheme="minorAscii"/>
                <w:sz w:val="22"/>
                <w:szCs w:val="22"/>
              </w:rPr>
              <w:t>m</w:t>
            </w:r>
            <w:proofErr w:type="gramEnd"/>
            <w:r w:rsidRPr="2C257EBB" w:rsidR="00B26F6A">
              <w:rPr>
                <w:rFonts w:ascii="Calibri" w:hAnsi="Calibri" w:eastAsia="Calibri" w:cs="Calibri" w:asciiTheme="minorAscii" w:hAnsiTheme="minorAscii" w:eastAsiaTheme="minorAscii" w:cstheme="minorAscii"/>
                <w:sz w:val="22"/>
                <w:szCs w:val="22"/>
              </w:rPr>
              <w:t>=</w:t>
            </w:r>
            <w:proofErr w:type="gramStart"/>
            <w:r w:rsidRPr="2C257EBB" w:rsidR="00B26F6A">
              <w:rPr>
                <w:rFonts w:ascii="Calibri" w:hAnsi="Calibri" w:eastAsia="Calibri" w:cs="Calibri" w:asciiTheme="minorAscii" w:hAnsiTheme="minorAscii" w:eastAsiaTheme="minorAscii" w:cstheme="minorAscii"/>
                <w:sz w:val="22"/>
                <w:szCs w:val="22"/>
              </w:rPr>
              <w:t>24</w:t>
            </w:r>
            <w:r w:rsidRPr="2C257EBB" w:rsidR="00D211CF">
              <w:rPr>
                <w:rFonts w:ascii="Calibri" w:hAnsi="Calibri" w:eastAsia="Calibri" w:cs="Calibri" w:asciiTheme="minorAscii" w:hAnsiTheme="minorAscii" w:eastAsiaTheme="minorAscii" w:cstheme="minorAscii"/>
                <w:sz w:val="22"/>
                <w:szCs w:val="22"/>
              </w:rPr>
              <w:t xml:space="preserve">  </w:t>
            </w:r>
            <w:r w:rsidRPr="2C257EBB" w:rsidR="00B26F6A">
              <w:rPr>
                <w:rFonts w:ascii="Calibri" w:hAnsi="Calibri" w:eastAsia="Calibri" w:cs="Calibri" w:asciiTheme="minorAscii" w:hAnsiTheme="minorAscii" w:eastAsiaTheme="minorAscii" w:cstheme="minorAscii"/>
                <w:sz w:val="22"/>
                <w:szCs w:val="22"/>
              </w:rPr>
              <w:t>m</w:t>
            </w:r>
            <w:proofErr w:type="gramEnd"/>
            <w:r w:rsidRPr="2C257EBB" w:rsidR="00B26F6A">
              <w:rPr>
                <w:rFonts w:ascii="Calibri" w:hAnsi="Calibri" w:eastAsia="Calibri" w:cs="Calibri" w:asciiTheme="minorAscii" w:hAnsiTheme="minorAscii" w:eastAsiaTheme="minorAscii" w:cstheme="minorAscii"/>
                <w:sz w:val="22"/>
                <w:szCs w:val="22"/>
              </w:rPr>
              <w:t>=34</w:t>
            </w:r>
          </w:p>
          <w:p w:rsidR="00E715DA" w:rsidP="2C257EBB" w:rsidRDefault="00E715DA" w14:paraId="716B1CCF" w14:textId="77777777">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6E48B9" w:rsidR="00F6529D" w:rsidP="2C257EBB" w:rsidRDefault="00B26F6A" w14:paraId="0238E4F5" w14:textId="444DA2CB">
            <w:pPr>
              <w:spacing w:after="0" w:line="240" w:lineRule="auto"/>
              <w:textAlignment w:val="baseline"/>
              <w:rPr>
                <w:rFonts w:ascii="Calibri" w:hAnsi="Calibri" w:eastAsia="Calibri" w:cs="Calibri" w:asciiTheme="minorAscii" w:hAnsiTheme="minorAscii" w:eastAsiaTheme="minorAscii" w:cstheme="minorAscii"/>
                <w:sz w:val="22"/>
                <w:szCs w:val="22"/>
              </w:rPr>
            </w:pPr>
            <w:r w:rsidRPr="2C257EBB" w:rsidR="00B26F6A">
              <w:rPr>
                <w:rFonts w:ascii="Calibri" w:hAnsi="Calibri" w:eastAsia="Calibri" w:cs="Calibri" w:asciiTheme="minorAscii" w:hAnsiTheme="minorAscii" w:eastAsiaTheme="minorAscii" w:cstheme="minorAscii"/>
                <w:sz w:val="22"/>
                <w:szCs w:val="22"/>
              </w:rPr>
              <w:t>Then, explain why that solution works.</w:t>
            </w:r>
          </w:p>
        </w:tc>
        <w:tc>
          <w:tcPr>
            <w:tcW w:w="4607" w:type="dxa"/>
            <w:vMerge w:val="restart"/>
            <w:tcBorders>
              <w:top w:val="single" w:color="auto" w:sz="6" w:space="0"/>
              <w:left w:val="single" w:color="auto" w:sz="6" w:space="0"/>
              <w:bottom w:val="single" w:color="auto" w:sz="6" w:space="0"/>
              <w:right w:val="single" w:color="auto" w:sz="6" w:space="0"/>
            </w:tcBorders>
            <w:shd w:val="clear" w:color="auto" w:fill="auto"/>
            <w:tcMar/>
            <w:hideMark/>
          </w:tcPr>
          <w:p w:rsidR="00592A56" w:rsidP="006E48B9" w:rsidRDefault="00592A56" w14:paraId="656C4217" w14:textId="77777777">
            <w:pPr>
              <w:spacing w:after="0" w:line="240" w:lineRule="auto"/>
              <w:textAlignment w:val="baseline"/>
              <w:rPr>
                <w:rFonts w:ascii="Calibri" w:hAnsi="Calibri" w:eastAsia="Times New Roman" w:cs="Calibri"/>
              </w:rPr>
            </w:pPr>
            <w:r w:rsidRPr="00592A56">
              <w:rPr>
                <w:rFonts w:ascii="Calibri" w:hAnsi="Calibri" w:eastAsia="Times New Roman" w:cs="Calibri"/>
              </w:rPr>
              <w:lastRenderedPageBreak/>
              <w:t>Resources:</w:t>
            </w:r>
          </w:p>
          <w:p w:rsidR="00592A56" w:rsidP="006E48B9" w:rsidRDefault="00CE68E1" w14:paraId="2D5CE026" w14:textId="15A5D31A">
            <w:pPr>
              <w:spacing w:after="0" w:line="240" w:lineRule="auto"/>
              <w:textAlignment w:val="baseline"/>
              <w:rPr>
                <w:rFonts w:ascii="Calibri" w:hAnsi="Calibri" w:eastAsia="Times New Roman" w:cs="Calibri"/>
              </w:rPr>
            </w:pPr>
            <w:hyperlink w:history="1" r:id="rId12">
              <w:r w:rsidRPr="00990FF1" w:rsidR="00592A56">
                <w:rPr>
                  <w:rStyle w:val="Hyperlink"/>
                  <w:rFonts w:ascii="Calibri" w:hAnsi="Calibri" w:eastAsia="Times New Roman" w:cs="Calibri"/>
                </w:rPr>
                <w:t>GeorgiaStandards.org</w:t>
              </w:r>
            </w:hyperlink>
          </w:p>
          <w:p w:rsidR="00C71791" w:rsidP="006E48B9" w:rsidRDefault="00CE68E1" w14:paraId="1DE6D789" w14:textId="7B0DC121">
            <w:pPr>
              <w:spacing w:after="0" w:line="240" w:lineRule="auto"/>
              <w:textAlignment w:val="baseline"/>
              <w:rPr>
                <w:rFonts w:ascii="Calibri" w:hAnsi="Calibri" w:eastAsia="Times New Roman" w:cs="Calibri"/>
              </w:rPr>
            </w:pPr>
            <w:hyperlink w:history="1" r:id="rId13">
              <w:r w:rsidRPr="007D1CD0" w:rsidR="00592A56">
                <w:rPr>
                  <w:rStyle w:val="Hyperlink"/>
                  <w:rFonts w:ascii="Calibri" w:hAnsi="Calibri" w:eastAsia="Times New Roman" w:cs="Calibri"/>
                </w:rPr>
                <w:t>IXL: Solutions to Inequalities</w:t>
              </w:r>
            </w:hyperlink>
          </w:p>
          <w:p w:rsidR="00592A56" w:rsidP="006E48B9" w:rsidRDefault="00592A56" w14:paraId="7F5D1B4B" w14:textId="77777777">
            <w:pPr>
              <w:spacing w:after="0" w:line="240" w:lineRule="auto"/>
              <w:textAlignment w:val="baseline"/>
              <w:rPr>
                <w:rFonts w:ascii="Calibri" w:hAnsi="Calibri" w:eastAsia="Times New Roman" w:cs="Calibri"/>
              </w:rPr>
            </w:pPr>
          </w:p>
          <w:p w:rsidR="000248B3" w:rsidP="006E48B9" w:rsidRDefault="006E48B9" w14:paraId="58A5A1EE" w14:textId="77777777">
            <w:pPr>
              <w:spacing w:after="0" w:line="240" w:lineRule="auto"/>
              <w:textAlignment w:val="baseline"/>
              <w:rPr>
                <w:rFonts w:ascii="Calibri" w:hAnsi="Calibri" w:eastAsia="Times New Roman" w:cs="Calibri"/>
              </w:rPr>
            </w:pPr>
            <w:r w:rsidRPr="006E48B9">
              <w:rPr>
                <w:rFonts w:ascii="Calibri" w:hAnsi="Calibri" w:eastAsia="Times New Roman" w:cs="Calibri"/>
              </w:rPr>
              <w:lastRenderedPageBreak/>
              <w:t>Vocabulary:  </w:t>
            </w:r>
          </w:p>
          <w:p w:rsidRPr="000248B3" w:rsidR="000248B3" w:rsidP="000248B3" w:rsidRDefault="000248B3" w14:paraId="30971ACE" w14:textId="6F8F9AD6">
            <w:pPr>
              <w:pStyle w:val="ListParagraph"/>
              <w:numPr>
                <w:ilvl w:val="0"/>
                <w:numId w:val="35"/>
              </w:numPr>
              <w:spacing w:after="0" w:line="240" w:lineRule="auto"/>
              <w:textAlignment w:val="baseline"/>
              <w:rPr>
                <w:rFonts w:ascii="Calibri" w:hAnsi="Calibri" w:eastAsia="Times New Roman" w:cs="Calibri"/>
              </w:rPr>
            </w:pPr>
            <w:r w:rsidRPr="000248B3">
              <w:rPr>
                <w:rFonts w:ascii="Calibri" w:hAnsi="Calibri" w:eastAsia="Times New Roman" w:cs="Calibri"/>
              </w:rPr>
              <w:t>V</w:t>
            </w:r>
            <w:r w:rsidRPr="000248B3" w:rsidR="007D1CD0">
              <w:rPr>
                <w:rFonts w:ascii="Calibri" w:hAnsi="Calibri" w:eastAsia="Times New Roman" w:cs="Calibri"/>
              </w:rPr>
              <w:t>ariable</w:t>
            </w:r>
            <w:r w:rsidR="00943327">
              <w:rPr>
                <w:rFonts w:ascii="Calibri" w:hAnsi="Calibri" w:eastAsia="Times New Roman" w:cs="Calibri"/>
              </w:rPr>
              <w:t>- a symbol for a value we don’t know yet.</w:t>
            </w:r>
          </w:p>
          <w:p w:rsidRPr="000248B3" w:rsidR="000248B3" w:rsidP="000248B3" w:rsidRDefault="000248B3" w14:paraId="4DB21A4D" w14:textId="3F307C14">
            <w:pPr>
              <w:pStyle w:val="ListParagraph"/>
              <w:numPr>
                <w:ilvl w:val="0"/>
                <w:numId w:val="35"/>
              </w:numPr>
              <w:spacing w:after="0" w:line="240" w:lineRule="auto"/>
              <w:textAlignment w:val="baseline"/>
              <w:rPr>
                <w:rFonts w:ascii="Calibri" w:hAnsi="Calibri" w:eastAsia="Times New Roman" w:cs="Calibri"/>
              </w:rPr>
            </w:pPr>
            <w:r w:rsidRPr="000248B3">
              <w:rPr>
                <w:rFonts w:ascii="Calibri" w:hAnsi="Calibri" w:eastAsia="Times New Roman" w:cs="Calibri"/>
              </w:rPr>
              <w:t>I</w:t>
            </w:r>
            <w:r w:rsidRPr="000248B3" w:rsidR="007D1CD0">
              <w:rPr>
                <w:rFonts w:ascii="Calibri" w:hAnsi="Calibri" w:eastAsia="Times New Roman" w:cs="Calibri"/>
              </w:rPr>
              <w:t>nequalit</w:t>
            </w:r>
            <w:r w:rsidR="00B77903">
              <w:rPr>
                <w:rFonts w:ascii="Calibri" w:hAnsi="Calibri" w:eastAsia="Times New Roman" w:cs="Calibri"/>
              </w:rPr>
              <w:t>y</w:t>
            </w:r>
            <w:r w:rsidR="00943327">
              <w:rPr>
                <w:rFonts w:ascii="Calibri" w:hAnsi="Calibri" w:eastAsia="Times New Roman" w:cs="Calibri"/>
              </w:rPr>
              <w:t xml:space="preserve">- </w:t>
            </w:r>
            <w:r w:rsidRPr="00301016" w:rsidR="00301016">
              <w:rPr>
                <w:rFonts w:ascii="Calibri" w:hAnsi="Calibri" w:eastAsia="Times New Roman" w:cs="Calibri"/>
              </w:rPr>
              <w:t>compares two values, showing if one is less than, greater than, or simply not equal to another value.</w:t>
            </w:r>
          </w:p>
          <w:p w:rsidRPr="000248B3" w:rsidR="000248B3" w:rsidP="000248B3" w:rsidRDefault="000248B3" w14:paraId="77D7A3EA" w14:textId="3CBAB707">
            <w:pPr>
              <w:pStyle w:val="ListParagraph"/>
              <w:numPr>
                <w:ilvl w:val="0"/>
                <w:numId w:val="35"/>
              </w:numPr>
              <w:spacing w:after="0" w:line="240" w:lineRule="auto"/>
              <w:textAlignment w:val="baseline"/>
              <w:rPr>
                <w:rFonts w:ascii="Calibri" w:hAnsi="Calibri" w:eastAsia="Times New Roman" w:cs="Calibri"/>
              </w:rPr>
            </w:pPr>
            <w:r w:rsidRPr="000248B3">
              <w:rPr>
                <w:rFonts w:ascii="Calibri" w:hAnsi="Calibri" w:eastAsia="Times New Roman" w:cs="Calibri"/>
              </w:rPr>
              <w:t>S</w:t>
            </w:r>
            <w:r w:rsidRPr="000248B3" w:rsidR="007D1CD0">
              <w:rPr>
                <w:rFonts w:ascii="Calibri" w:hAnsi="Calibri" w:eastAsia="Times New Roman" w:cs="Calibri"/>
              </w:rPr>
              <w:t>olution</w:t>
            </w:r>
            <w:r w:rsidR="00301016">
              <w:rPr>
                <w:rFonts w:ascii="Calibri" w:hAnsi="Calibri" w:eastAsia="Times New Roman" w:cs="Calibri"/>
              </w:rPr>
              <w:t>- a</w:t>
            </w:r>
            <w:r w:rsidRPr="00301016" w:rsidR="00301016">
              <w:rPr>
                <w:rFonts w:ascii="Calibri" w:hAnsi="Calibri" w:eastAsia="Times New Roman" w:cs="Calibri"/>
              </w:rPr>
              <w:t xml:space="preserve"> value or values which, when substituted for a variable in an equation, make the equation true</w:t>
            </w:r>
            <w:r w:rsidR="00301016">
              <w:rPr>
                <w:rFonts w:ascii="Calibri" w:hAnsi="Calibri" w:eastAsia="Times New Roman" w:cs="Calibri"/>
              </w:rPr>
              <w:t>.</w:t>
            </w:r>
          </w:p>
          <w:p w:rsidRPr="000248B3" w:rsidR="000248B3" w:rsidP="000248B3" w:rsidRDefault="000248B3" w14:paraId="21B79024" w14:textId="5874DB32">
            <w:pPr>
              <w:pStyle w:val="ListParagraph"/>
              <w:numPr>
                <w:ilvl w:val="0"/>
                <w:numId w:val="35"/>
              </w:numPr>
              <w:spacing w:after="0" w:line="240" w:lineRule="auto"/>
              <w:textAlignment w:val="baseline"/>
              <w:rPr>
                <w:rFonts w:ascii="Calibri" w:hAnsi="Calibri" w:eastAsia="Times New Roman" w:cs="Calibri"/>
              </w:rPr>
            </w:pPr>
            <w:r w:rsidRPr="000248B3">
              <w:rPr>
                <w:rFonts w:ascii="Calibri" w:hAnsi="Calibri" w:eastAsia="Times New Roman" w:cs="Calibri"/>
              </w:rPr>
              <w:t>E</w:t>
            </w:r>
            <w:r w:rsidRPr="000248B3" w:rsidR="007D1CD0">
              <w:rPr>
                <w:rFonts w:ascii="Calibri" w:hAnsi="Calibri" w:eastAsia="Times New Roman" w:cs="Calibri"/>
              </w:rPr>
              <w:t>quation</w:t>
            </w:r>
            <w:r w:rsidR="00301016">
              <w:rPr>
                <w:rFonts w:ascii="Calibri" w:hAnsi="Calibri" w:eastAsia="Times New Roman" w:cs="Calibri"/>
              </w:rPr>
              <w:t xml:space="preserve">- </w:t>
            </w:r>
            <w:r w:rsidRPr="004C43D7" w:rsidR="004C43D7">
              <w:rPr>
                <w:rFonts w:ascii="Calibri" w:hAnsi="Calibri" w:eastAsia="Times New Roman" w:cs="Calibri"/>
              </w:rPr>
              <w:t>a statement that the values of two mathematical expressions are equal (indicated by the sign =).</w:t>
            </w:r>
          </w:p>
          <w:p w:rsidRPr="000248B3" w:rsidR="000248B3" w:rsidP="000248B3" w:rsidRDefault="009A256C" w14:paraId="0B542D07" w14:textId="08D6956D">
            <w:pPr>
              <w:pStyle w:val="ListParagraph"/>
              <w:numPr>
                <w:ilvl w:val="0"/>
                <w:numId w:val="35"/>
              </w:numPr>
              <w:spacing w:after="0" w:line="240" w:lineRule="auto"/>
              <w:textAlignment w:val="baseline"/>
              <w:rPr>
                <w:rFonts w:ascii="Calibri" w:hAnsi="Calibri" w:eastAsia="Times New Roman" w:cs="Calibri"/>
              </w:rPr>
            </w:pPr>
            <w:r>
              <w:rPr>
                <w:rFonts w:ascii="Calibri" w:hAnsi="Calibri" w:eastAsia="Times New Roman" w:cs="Calibri"/>
              </w:rPr>
              <w:t>L</w:t>
            </w:r>
            <w:r w:rsidRPr="000248B3" w:rsidR="007D1CD0">
              <w:rPr>
                <w:rFonts w:ascii="Calibri" w:hAnsi="Calibri" w:eastAsia="Times New Roman" w:cs="Calibri"/>
              </w:rPr>
              <w:t>ess than</w:t>
            </w:r>
            <w:r w:rsidR="004C43D7">
              <w:rPr>
                <w:rFonts w:ascii="Calibri" w:hAnsi="Calibri" w:eastAsia="Times New Roman" w:cs="Calibri"/>
              </w:rPr>
              <w:t xml:space="preserve">- </w:t>
            </w:r>
            <w:r>
              <w:rPr>
                <w:rFonts w:ascii="Calibri" w:hAnsi="Calibri" w:eastAsia="Times New Roman" w:cs="Calibri"/>
              </w:rPr>
              <w:t>w</w:t>
            </w:r>
            <w:r w:rsidRPr="009A256C">
              <w:rPr>
                <w:rFonts w:ascii="Calibri" w:hAnsi="Calibri" w:eastAsia="Times New Roman" w:cs="Calibri"/>
              </w:rPr>
              <w:t>hen one quantity is smaller than the other quantity. For example, 8 &lt; 10.</w:t>
            </w:r>
          </w:p>
          <w:p w:rsidRPr="000248B3" w:rsidR="000248B3" w:rsidP="000248B3" w:rsidRDefault="009A256C" w14:paraId="55F117D5" w14:textId="49B51C10">
            <w:pPr>
              <w:pStyle w:val="ListParagraph"/>
              <w:numPr>
                <w:ilvl w:val="0"/>
                <w:numId w:val="35"/>
              </w:numPr>
              <w:spacing w:after="0" w:line="240" w:lineRule="auto"/>
              <w:textAlignment w:val="baseline"/>
              <w:rPr>
                <w:rFonts w:ascii="Calibri" w:hAnsi="Calibri" w:eastAsia="Times New Roman" w:cs="Calibri"/>
              </w:rPr>
            </w:pPr>
            <w:r>
              <w:rPr>
                <w:rFonts w:ascii="Calibri" w:hAnsi="Calibri" w:eastAsia="Times New Roman" w:cs="Calibri"/>
              </w:rPr>
              <w:t>G</w:t>
            </w:r>
            <w:r w:rsidRPr="000248B3" w:rsidR="007D1CD0">
              <w:rPr>
                <w:rFonts w:ascii="Calibri" w:hAnsi="Calibri" w:eastAsia="Times New Roman" w:cs="Calibri"/>
              </w:rPr>
              <w:t>reater than</w:t>
            </w:r>
            <w:r>
              <w:rPr>
                <w:rFonts w:ascii="Calibri" w:hAnsi="Calibri" w:eastAsia="Times New Roman" w:cs="Calibri"/>
              </w:rPr>
              <w:t xml:space="preserve">- </w:t>
            </w:r>
            <w:r w:rsidR="002D3ADD">
              <w:rPr>
                <w:rFonts w:ascii="Calibri" w:hAnsi="Calibri" w:eastAsia="Times New Roman" w:cs="Calibri"/>
              </w:rPr>
              <w:t xml:space="preserve">when one quantity is larger than the other quantity. For example, 10 &gt; 8. </w:t>
            </w:r>
          </w:p>
          <w:p w:rsidRPr="000248B3" w:rsidR="000248B3" w:rsidP="000248B3" w:rsidRDefault="009A256C" w14:paraId="018C23FB" w14:textId="0EAA5B61">
            <w:pPr>
              <w:pStyle w:val="ListParagraph"/>
              <w:numPr>
                <w:ilvl w:val="0"/>
                <w:numId w:val="35"/>
              </w:numPr>
              <w:spacing w:after="0" w:line="240" w:lineRule="auto"/>
              <w:textAlignment w:val="baseline"/>
              <w:rPr>
                <w:rFonts w:ascii="Calibri" w:hAnsi="Calibri" w:eastAsia="Times New Roman" w:cs="Calibri"/>
              </w:rPr>
            </w:pPr>
            <w:r>
              <w:rPr>
                <w:rFonts w:ascii="Calibri" w:hAnsi="Calibri" w:eastAsia="Times New Roman" w:cs="Calibri"/>
              </w:rPr>
              <w:t>L</w:t>
            </w:r>
            <w:r w:rsidRPr="000248B3" w:rsidR="007D1CD0">
              <w:rPr>
                <w:rFonts w:ascii="Calibri" w:hAnsi="Calibri" w:eastAsia="Times New Roman" w:cs="Calibri"/>
              </w:rPr>
              <w:t>ess than or equal to</w:t>
            </w:r>
            <w:r w:rsidR="00877DA3">
              <w:rPr>
                <w:rFonts w:ascii="Calibri" w:hAnsi="Calibri" w:eastAsia="Times New Roman" w:cs="Calibri"/>
              </w:rPr>
              <w:t xml:space="preserve">- </w:t>
            </w:r>
            <w:r w:rsidRPr="00DC64A4" w:rsidR="00DC64A4">
              <w:rPr>
                <w:rFonts w:ascii="Calibri" w:hAnsi="Calibri" w:eastAsia="Times New Roman" w:cs="Calibri"/>
              </w:rPr>
              <w:t>the variable or quantity has to be equal to or less than the given limit</w:t>
            </w:r>
            <w:r w:rsidR="00DC64A4">
              <w:rPr>
                <w:rFonts w:ascii="Calibri" w:hAnsi="Calibri" w:eastAsia="Times New Roman" w:cs="Calibri"/>
              </w:rPr>
              <w:t>.</w:t>
            </w:r>
          </w:p>
          <w:p w:rsidRPr="000248B3" w:rsidR="000248B3" w:rsidP="000248B3" w:rsidRDefault="009A256C" w14:paraId="59E50A97" w14:textId="5FE2E4F6">
            <w:pPr>
              <w:pStyle w:val="ListParagraph"/>
              <w:numPr>
                <w:ilvl w:val="0"/>
                <w:numId w:val="35"/>
              </w:numPr>
              <w:spacing w:after="0" w:line="240" w:lineRule="auto"/>
              <w:textAlignment w:val="baseline"/>
              <w:rPr>
                <w:rFonts w:ascii="Calibri" w:hAnsi="Calibri" w:eastAsia="Times New Roman" w:cs="Calibri"/>
              </w:rPr>
            </w:pPr>
            <w:r>
              <w:rPr>
                <w:rFonts w:ascii="Calibri" w:hAnsi="Calibri" w:eastAsia="Times New Roman" w:cs="Calibri"/>
              </w:rPr>
              <w:t>G</w:t>
            </w:r>
            <w:r w:rsidRPr="000248B3" w:rsidR="007D1CD0">
              <w:rPr>
                <w:rFonts w:ascii="Calibri" w:hAnsi="Calibri" w:eastAsia="Times New Roman" w:cs="Calibri"/>
              </w:rPr>
              <w:t>reater than or equal to</w:t>
            </w:r>
            <w:r w:rsidR="001A0293">
              <w:rPr>
                <w:rFonts w:ascii="Calibri" w:hAnsi="Calibri" w:eastAsia="Times New Roman" w:cs="Calibri"/>
              </w:rPr>
              <w:t xml:space="preserve">- </w:t>
            </w:r>
            <w:r w:rsidRPr="001A0293" w:rsidR="001A0293">
              <w:rPr>
                <w:rFonts w:ascii="Calibri" w:hAnsi="Calibri" w:eastAsia="Times New Roman" w:cs="Calibri"/>
              </w:rPr>
              <w:t>given value is greater than or equal to a particular value</w:t>
            </w:r>
          </w:p>
          <w:p w:rsidRPr="000248B3" w:rsidR="006E48B9" w:rsidP="000248B3" w:rsidRDefault="009A256C" w14:paraId="3FEC8998" w14:textId="70E5699A">
            <w:pPr>
              <w:pStyle w:val="ListParagraph"/>
              <w:numPr>
                <w:ilvl w:val="0"/>
                <w:numId w:val="35"/>
              </w:numPr>
              <w:spacing w:after="0" w:line="240" w:lineRule="auto"/>
              <w:textAlignment w:val="baseline"/>
              <w:rPr>
                <w:rFonts w:ascii="Segoe UI" w:hAnsi="Segoe UI" w:eastAsia="Times New Roman" w:cs="Segoe UI"/>
                <w:sz w:val="18"/>
                <w:szCs w:val="18"/>
              </w:rPr>
            </w:pPr>
            <w:r>
              <w:rPr>
                <w:rFonts w:ascii="Calibri" w:hAnsi="Calibri" w:eastAsia="Times New Roman" w:cs="Calibri"/>
              </w:rPr>
              <w:t>S</w:t>
            </w:r>
            <w:r w:rsidRPr="000248B3" w:rsidR="007D1CD0">
              <w:rPr>
                <w:rFonts w:ascii="Calibri" w:hAnsi="Calibri" w:eastAsia="Times New Roman" w:cs="Calibri"/>
              </w:rPr>
              <w:t>ubstitution</w:t>
            </w:r>
            <w:r w:rsidR="001A0293">
              <w:rPr>
                <w:rFonts w:ascii="Calibri" w:hAnsi="Calibri" w:eastAsia="Times New Roman" w:cs="Calibri"/>
              </w:rPr>
              <w:t xml:space="preserve">- </w:t>
            </w:r>
            <w:r w:rsidR="00926B75">
              <w:rPr>
                <w:rFonts w:ascii="Calibri" w:hAnsi="Calibri" w:eastAsia="Times New Roman" w:cs="Calibri"/>
              </w:rPr>
              <w:t>p</w:t>
            </w:r>
            <w:r w:rsidRPr="00926B75" w:rsidR="00926B75">
              <w:rPr>
                <w:rFonts w:ascii="Calibri" w:hAnsi="Calibri" w:eastAsia="Times New Roman" w:cs="Calibri"/>
              </w:rPr>
              <w:t>utting values where the letters are</w:t>
            </w:r>
          </w:p>
          <w:p w:rsidRPr="006E48B9" w:rsidR="006E48B9" w:rsidP="006E48B9" w:rsidRDefault="006E48B9" w14:paraId="2C74645C"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 </w:t>
            </w:r>
          </w:p>
          <w:p w:rsidR="006E48B9" w:rsidP="006E48B9" w:rsidRDefault="006E48B9" w14:paraId="40D00C1D" w14:textId="3FD8BA28">
            <w:pPr>
              <w:spacing w:after="0" w:line="240" w:lineRule="auto"/>
              <w:textAlignment w:val="baseline"/>
              <w:rPr>
                <w:rFonts w:ascii="Calibri" w:hAnsi="Calibri" w:eastAsia="Times New Roman" w:cs="Calibri"/>
              </w:rPr>
            </w:pPr>
            <w:r w:rsidRPr="006E48B9">
              <w:rPr>
                <w:rFonts w:ascii="Calibri" w:hAnsi="Calibri" w:eastAsia="Times New Roman" w:cs="Calibri"/>
              </w:rPr>
              <w:t>Monitoring/Scaffolding: </w:t>
            </w:r>
          </w:p>
          <w:p w:rsidR="00972BA3" w:rsidP="006E48B9" w:rsidRDefault="00972BA3" w14:paraId="4254680C" w14:textId="77777777">
            <w:pPr>
              <w:spacing w:after="0" w:line="240" w:lineRule="auto"/>
              <w:textAlignment w:val="baseline"/>
              <w:rPr>
                <w:rFonts w:ascii="Segoe UI" w:hAnsi="Segoe UI" w:eastAsia="Times New Roman" w:cs="Segoe UI"/>
                <w:sz w:val="18"/>
                <w:szCs w:val="18"/>
              </w:rPr>
            </w:pPr>
          </w:p>
          <w:p w:rsidR="00972BA3" w:rsidP="006E48B9" w:rsidRDefault="00972BA3" w14:paraId="6972DB56" w14:textId="77777777">
            <w:pPr>
              <w:spacing w:after="0" w:line="240" w:lineRule="auto"/>
              <w:textAlignment w:val="baseline"/>
              <w:rPr>
                <w:rFonts w:ascii="Segoe UI" w:hAnsi="Segoe UI" w:eastAsia="Times New Roman" w:cs="Segoe UI"/>
                <w:sz w:val="18"/>
                <w:szCs w:val="18"/>
              </w:rPr>
            </w:pPr>
            <w:r w:rsidRPr="00972BA3">
              <w:rPr>
                <w:rFonts w:ascii="Segoe UI" w:hAnsi="Segoe UI" w:eastAsia="Times New Roman" w:cs="Segoe UI"/>
                <w:sz w:val="18"/>
                <w:szCs w:val="18"/>
              </w:rPr>
              <w:lastRenderedPageBreak/>
              <w:t>Monitoring:</w:t>
            </w:r>
            <w:r>
              <w:rPr>
                <w:rFonts w:ascii="Segoe UI" w:hAnsi="Segoe UI" w:eastAsia="Times New Roman" w:cs="Segoe UI"/>
                <w:sz w:val="18"/>
                <w:szCs w:val="18"/>
              </w:rPr>
              <w:t xml:space="preserve"> </w:t>
            </w:r>
            <w:r w:rsidRPr="00972BA3">
              <w:rPr>
                <w:rFonts w:ascii="Segoe UI" w:hAnsi="Segoe UI" w:eastAsia="Times New Roman" w:cs="Segoe UI"/>
                <w:sz w:val="18"/>
                <w:szCs w:val="18"/>
              </w:rPr>
              <w:t>Circulate and Check Throughout lesson</w:t>
            </w:r>
          </w:p>
          <w:p w:rsidR="00972BA3" w:rsidP="006E48B9" w:rsidRDefault="00972BA3" w14:paraId="45B880BC" w14:textId="77777777">
            <w:pPr>
              <w:spacing w:after="0" w:line="240" w:lineRule="auto"/>
              <w:textAlignment w:val="baseline"/>
              <w:rPr>
                <w:rFonts w:ascii="Segoe UI" w:hAnsi="Segoe UI" w:eastAsia="Times New Roman" w:cs="Segoe UI"/>
                <w:sz w:val="18"/>
                <w:szCs w:val="18"/>
              </w:rPr>
            </w:pPr>
          </w:p>
          <w:p w:rsidR="00972BA3" w:rsidP="006E48B9" w:rsidRDefault="00972BA3" w14:paraId="30F55112" w14:textId="77777777">
            <w:pPr>
              <w:spacing w:after="0" w:line="240" w:lineRule="auto"/>
              <w:textAlignment w:val="baseline"/>
              <w:rPr>
                <w:rFonts w:ascii="Segoe UI" w:hAnsi="Segoe UI" w:eastAsia="Times New Roman" w:cs="Segoe UI"/>
                <w:sz w:val="18"/>
                <w:szCs w:val="18"/>
              </w:rPr>
            </w:pPr>
            <w:r w:rsidRPr="00972BA3">
              <w:rPr>
                <w:rFonts w:ascii="Segoe UI" w:hAnsi="Segoe UI" w:eastAsia="Times New Roman" w:cs="Segoe UI"/>
                <w:sz w:val="18"/>
                <w:szCs w:val="18"/>
              </w:rPr>
              <w:t>Scaffolding:</w:t>
            </w:r>
            <w:r>
              <w:rPr>
                <w:rFonts w:ascii="Segoe UI" w:hAnsi="Segoe UI" w:eastAsia="Times New Roman" w:cs="Segoe UI"/>
                <w:sz w:val="18"/>
                <w:szCs w:val="18"/>
              </w:rPr>
              <w:t xml:space="preserve"> </w:t>
            </w:r>
            <w:r w:rsidRPr="00972BA3">
              <w:rPr>
                <w:rFonts w:ascii="Segoe UI" w:hAnsi="Segoe UI" w:eastAsia="Times New Roman" w:cs="Segoe UI"/>
                <w:sz w:val="18"/>
                <w:szCs w:val="18"/>
              </w:rPr>
              <w:t>Begin at a lower level with warm-up,</w:t>
            </w:r>
            <w:r>
              <w:rPr>
                <w:rFonts w:ascii="Segoe UI" w:hAnsi="Segoe UI" w:eastAsia="Times New Roman" w:cs="Segoe UI"/>
                <w:sz w:val="18"/>
                <w:szCs w:val="18"/>
              </w:rPr>
              <w:t xml:space="preserve"> </w:t>
            </w:r>
            <w:r w:rsidRPr="00972BA3">
              <w:rPr>
                <w:rFonts w:ascii="Segoe UI" w:hAnsi="Segoe UI" w:eastAsia="Times New Roman" w:cs="Segoe UI"/>
                <w:sz w:val="18"/>
                <w:szCs w:val="18"/>
              </w:rPr>
              <w:t>number talk, then buildup complexity by group practice and independent practice</w:t>
            </w:r>
          </w:p>
          <w:p w:rsidR="00972BA3" w:rsidP="006E48B9" w:rsidRDefault="00972BA3" w14:paraId="364145F8" w14:textId="77777777">
            <w:pPr>
              <w:spacing w:after="0" w:line="240" w:lineRule="auto"/>
              <w:textAlignment w:val="baseline"/>
              <w:rPr>
                <w:rFonts w:ascii="Segoe UI" w:hAnsi="Segoe UI" w:eastAsia="Times New Roman" w:cs="Segoe UI"/>
                <w:sz w:val="18"/>
                <w:szCs w:val="18"/>
              </w:rPr>
            </w:pPr>
          </w:p>
          <w:p w:rsidRPr="006E48B9" w:rsidR="00972BA3" w:rsidP="006E48B9" w:rsidRDefault="00972BA3" w14:paraId="083AD9F8" w14:textId="13227CB0">
            <w:pPr>
              <w:spacing w:after="0" w:line="240" w:lineRule="auto"/>
              <w:textAlignment w:val="baseline"/>
              <w:rPr>
                <w:rFonts w:ascii="Segoe UI" w:hAnsi="Segoe UI" w:eastAsia="Times New Roman" w:cs="Segoe UI"/>
                <w:sz w:val="18"/>
                <w:szCs w:val="18"/>
              </w:rPr>
            </w:pPr>
          </w:p>
        </w:tc>
      </w:tr>
      <w:tr w:rsidRPr="006E48B9" w:rsidR="006E48B9" w:rsidTr="2C257EBB" w14:paraId="0AE25CEB"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11E6C3B"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Level of Cognitive Complexity: </w:t>
            </w:r>
          </w:p>
        </w:tc>
        <w:tc>
          <w:tcPr>
            <w:tcW w:w="3353"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72AE8A0" w14:textId="77777777">
            <w:pPr>
              <w:spacing w:after="0" w:line="240" w:lineRule="auto"/>
              <w:textAlignment w:val="baseline"/>
              <w:rPr>
                <w:rFonts w:ascii="Segoe UI" w:hAnsi="Segoe UI" w:eastAsia="Times New Roman" w:cs="Segoe UI"/>
                <w:sz w:val="18"/>
                <w:szCs w:val="18"/>
              </w:rPr>
            </w:pPr>
            <w:r w:rsidRPr="006E48B9">
              <w:rPr>
                <w:rFonts w:ascii="Segoe UI Symbol" w:hAnsi="Segoe UI Symbol" w:eastAsia="Times New Roman" w:cs="Segoe UI"/>
              </w:rPr>
              <w:t>☐</w:t>
            </w:r>
            <w:r w:rsidRPr="006E48B9">
              <w:rPr>
                <w:rFonts w:ascii="Calibri" w:hAnsi="Calibri" w:eastAsia="Times New Roman" w:cs="Calibri"/>
              </w:rPr>
              <w:t> Creating </w:t>
            </w:r>
          </w:p>
          <w:p w:rsidRPr="004E43A7" w:rsidR="006E48B9" w:rsidP="006E48B9" w:rsidRDefault="006E48B9" w14:paraId="442B301F" w14:textId="77777777">
            <w:pPr>
              <w:spacing w:after="0" w:line="240" w:lineRule="auto"/>
              <w:textAlignment w:val="baseline"/>
              <w:rPr>
                <w:rFonts w:ascii="Segoe UI" w:hAnsi="Segoe UI" w:eastAsia="Times New Roman" w:cs="Segoe UI"/>
                <w:sz w:val="18"/>
                <w:szCs w:val="18"/>
                <w:highlight w:val="yellow"/>
              </w:rPr>
            </w:pPr>
            <w:r w:rsidRPr="004E43A7">
              <w:rPr>
                <w:rFonts w:ascii="Segoe UI Symbol" w:hAnsi="Segoe UI Symbol" w:eastAsia="Times New Roman" w:cs="Segoe UI"/>
                <w:highlight w:val="yellow"/>
              </w:rPr>
              <w:t>☐</w:t>
            </w:r>
            <w:r w:rsidRPr="004E43A7">
              <w:rPr>
                <w:rFonts w:ascii="Calibri" w:hAnsi="Calibri" w:eastAsia="Times New Roman" w:cs="Calibri"/>
                <w:highlight w:val="yellow"/>
              </w:rPr>
              <w:t> Evaluating  </w:t>
            </w:r>
          </w:p>
          <w:p w:rsidRPr="006E48B9" w:rsidR="006E48B9" w:rsidP="006E48B9" w:rsidRDefault="006E48B9" w14:paraId="47E1E19D" w14:textId="77777777">
            <w:pPr>
              <w:spacing w:after="0" w:line="240" w:lineRule="auto"/>
              <w:textAlignment w:val="baseline"/>
              <w:rPr>
                <w:rFonts w:ascii="Segoe UI" w:hAnsi="Segoe UI" w:eastAsia="Times New Roman" w:cs="Segoe UI"/>
                <w:sz w:val="18"/>
                <w:szCs w:val="18"/>
              </w:rPr>
            </w:pPr>
            <w:r w:rsidRPr="004E43A7">
              <w:rPr>
                <w:rFonts w:ascii="Segoe UI Symbol" w:hAnsi="Segoe UI Symbol" w:eastAsia="Times New Roman" w:cs="Segoe UI"/>
                <w:highlight w:val="yellow"/>
              </w:rPr>
              <w:t>☐</w:t>
            </w:r>
            <w:r w:rsidRPr="004E43A7">
              <w:rPr>
                <w:rFonts w:ascii="Calibri" w:hAnsi="Calibri" w:eastAsia="Times New Roman" w:cs="Calibri"/>
                <w:highlight w:val="yellow"/>
              </w:rPr>
              <w:t> Analyzing</w:t>
            </w:r>
            <w:r w:rsidRPr="006E48B9">
              <w:rPr>
                <w:rFonts w:ascii="Calibri" w:hAnsi="Calibri" w:eastAsia="Times New Roman" w:cs="Calibri"/>
              </w:rPr>
              <w:t> </w:t>
            </w:r>
          </w:p>
        </w:tc>
        <w:tc>
          <w:tcPr>
            <w:tcW w:w="331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4E43A7" w:rsidR="006E48B9" w:rsidP="006E48B9" w:rsidRDefault="006E48B9" w14:paraId="3F992165" w14:textId="77777777">
            <w:pPr>
              <w:spacing w:after="0" w:line="240" w:lineRule="auto"/>
              <w:textAlignment w:val="baseline"/>
              <w:rPr>
                <w:rFonts w:ascii="Segoe UI" w:hAnsi="Segoe UI" w:eastAsia="Times New Roman" w:cs="Segoe UI"/>
                <w:sz w:val="18"/>
                <w:szCs w:val="18"/>
                <w:highlight w:val="yellow"/>
              </w:rPr>
            </w:pPr>
            <w:r w:rsidRPr="004E43A7">
              <w:rPr>
                <w:rFonts w:ascii="Segoe UI Symbol" w:hAnsi="Segoe UI Symbol" w:eastAsia="Times New Roman" w:cs="Segoe UI"/>
                <w:highlight w:val="yellow"/>
              </w:rPr>
              <w:t>☐</w:t>
            </w:r>
            <w:r w:rsidRPr="004E43A7">
              <w:rPr>
                <w:rFonts w:ascii="Calibri" w:hAnsi="Calibri" w:eastAsia="Times New Roman" w:cs="Calibri"/>
                <w:highlight w:val="yellow"/>
              </w:rPr>
              <w:t> Applying </w:t>
            </w:r>
          </w:p>
          <w:p w:rsidRPr="004E43A7" w:rsidR="006E48B9" w:rsidP="006E48B9" w:rsidRDefault="006E48B9" w14:paraId="70A305F7" w14:textId="77777777">
            <w:pPr>
              <w:spacing w:after="0" w:line="240" w:lineRule="auto"/>
              <w:textAlignment w:val="baseline"/>
              <w:rPr>
                <w:rFonts w:ascii="Segoe UI" w:hAnsi="Segoe UI" w:eastAsia="Times New Roman" w:cs="Segoe UI"/>
                <w:sz w:val="18"/>
                <w:szCs w:val="18"/>
                <w:highlight w:val="yellow"/>
              </w:rPr>
            </w:pPr>
            <w:r w:rsidRPr="004E43A7">
              <w:rPr>
                <w:rFonts w:ascii="Segoe UI Symbol" w:hAnsi="Segoe UI Symbol" w:eastAsia="Times New Roman" w:cs="Segoe UI"/>
                <w:highlight w:val="yellow"/>
              </w:rPr>
              <w:t>☐</w:t>
            </w:r>
            <w:r w:rsidRPr="004E43A7">
              <w:rPr>
                <w:rFonts w:ascii="Calibri" w:hAnsi="Calibri" w:eastAsia="Times New Roman" w:cs="Calibri"/>
                <w:highlight w:val="yellow"/>
              </w:rPr>
              <w:t> Understanding </w:t>
            </w:r>
          </w:p>
          <w:p w:rsidRPr="006E48B9" w:rsidR="006E48B9" w:rsidP="006E48B9" w:rsidRDefault="006E48B9" w14:paraId="3928D29C" w14:textId="77777777">
            <w:pPr>
              <w:spacing w:after="0" w:line="240" w:lineRule="auto"/>
              <w:textAlignment w:val="baseline"/>
              <w:rPr>
                <w:rFonts w:ascii="Segoe UI" w:hAnsi="Segoe UI" w:eastAsia="Times New Roman" w:cs="Segoe UI"/>
                <w:sz w:val="18"/>
                <w:szCs w:val="18"/>
              </w:rPr>
            </w:pPr>
            <w:r w:rsidRPr="004E43A7">
              <w:rPr>
                <w:rFonts w:ascii="Segoe UI Symbol" w:hAnsi="Segoe UI Symbol" w:eastAsia="Times New Roman" w:cs="Segoe UI"/>
                <w:highlight w:val="yellow"/>
              </w:rPr>
              <w:t>☐</w:t>
            </w:r>
            <w:r w:rsidRPr="004E43A7">
              <w:rPr>
                <w:rFonts w:ascii="Calibri" w:hAnsi="Calibri" w:eastAsia="Times New Roman" w:cs="Calibri"/>
                <w:highlight w:val="yellow"/>
              </w:rPr>
              <w:t> Remembering</w:t>
            </w:r>
            <w:r w:rsidRPr="006E48B9">
              <w:rPr>
                <w:rFonts w:ascii="Calibri" w:hAnsi="Calibri" w:eastAsia="Times New Roman" w:cs="Calibri"/>
              </w:rPr>
              <w:t> </w:t>
            </w:r>
          </w:p>
        </w:tc>
        <w:tc>
          <w:tcPr>
            <w:tcW w:w="0" w:type="auto"/>
            <w:vMerge/>
            <w:tcMar/>
            <w:vAlign w:val="center"/>
            <w:hideMark/>
          </w:tcPr>
          <w:p w:rsidRPr="006E48B9" w:rsidR="006E48B9" w:rsidP="006E48B9" w:rsidRDefault="006E48B9" w14:paraId="6E248A81" w14:textId="77777777">
            <w:pPr>
              <w:spacing w:after="0" w:line="240" w:lineRule="auto"/>
              <w:rPr>
                <w:rFonts w:ascii="Segoe UI" w:hAnsi="Segoe UI" w:eastAsia="Times New Roman" w:cs="Segoe UI"/>
                <w:sz w:val="18"/>
                <w:szCs w:val="18"/>
              </w:rPr>
            </w:pPr>
          </w:p>
        </w:tc>
      </w:tr>
      <w:tr w:rsidRPr="006E48B9" w:rsidR="006E48B9" w:rsidTr="2C257EBB" w14:paraId="21125F3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291366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Key questions: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tcPr>
          <w:p w:rsidRPr="008838FA" w:rsidR="008838FA" w:rsidP="008838FA" w:rsidRDefault="008838FA" w14:paraId="1534EB57" w14:textId="77777777">
            <w:pPr>
              <w:pStyle w:val="ListParagraph"/>
              <w:numPr>
                <w:ilvl w:val="0"/>
                <w:numId w:val="31"/>
              </w:numPr>
              <w:spacing w:after="0" w:line="240" w:lineRule="auto"/>
              <w:textAlignment w:val="baseline"/>
              <w:rPr>
                <w:rFonts w:ascii="Calibri" w:hAnsi="Calibri" w:eastAsia="Times New Roman" w:cs="Calibri"/>
              </w:rPr>
            </w:pPr>
            <w:r w:rsidRPr="008838FA">
              <w:rPr>
                <w:rFonts w:ascii="Calibri" w:hAnsi="Calibri" w:eastAsia="Times New Roman" w:cs="Calibri"/>
              </w:rPr>
              <w:t>What is an inequality?</w:t>
            </w:r>
          </w:p>
          <w:p w:rsidRPr="008838FA" w:rsidR="006E48B9" w:rsidP="008838FA" w:rsidRDefault="008838FA" w14:paraId="6841FA1F" w14:textId="771E5766">
            <w:pPr>
              <w:pStyle w:val="ListParagraph"/>
              <w:numPr>
                <w:ilvl w:val="0"/>
                <w:numId w:val="31"/>
              </w:numPr>
              <w:spacing w:after="0" w:line="240" w:lineRule="auto"/>
              <w:textAlignment w:val="baseline"/>
              <w:rPr>
                <w:rFonts w:ascii="Calibri" w:hAnsi="Calibri" w:eastAsia="Times New Roman" w:cs="Calibri"/>
              </w:rPr>
            </w:pPr>
            <w:r w:rsidRPr="008838FA">
              <w:rPr>
                <w:rFonts w:ascii="Calibri" w:hAnsi="Calibri" w:eastAsia="Times New Roman" w:cs="Calibri"/>
              </w:rPr>
              <w:t>How can you determine if solutions make</w:t>
            </w:r>
            <w:r>
              <w:rPr>
                <w:rFonts w:ascii="Calibri" w:hAnsi="Calibri" w:eastAsia="Times New Roman" w:cs="Calibri"/>
              </w:rPr>
              <w:t xml:space="preserve"> </w:t>
            </w:r>
            <w:r w:rsidRPr="008838FA">
              <w:rPr>
                <w:rFonts w:ascii="Calibri" w:hAnsi="Calibri" w:eastAsia="Times New Roman" w:cs="Calibri"/>
              </w:rPr>
              <w:t>inequalities true?</w:t>
            </w:r>
          </w:p>
        </w:tc>
        <w:tc>
          <w:tcPr>
            <w:tcW w:w="0" w:type="auto"/>
            <w:vMerge/>
            <w:tcMar/>
            <w:vAlign w:val="center"/>
            <w:hideMark/>
          </w:tcPr>
          <w:p w:rsidRPr="006E48B9" w:rsidR="006E48B9" w:rsidP="006E48B9" w:rsidRDefault="006E48B9" w14:paraId="462553F3" w14:textId="77777777">
            <w:pPr>
              <w:spacing w:after="0" w:line="240" w:lineRule="auto"/>
              <w:rPr>
                <w:rFonts w:ascii="Segoe UI" w:hAnsi="Segoe UI" w:eastAsia="Times New Roman" w:cs="Segoe UI"/>
                <w:sz w:val="18"/>
                <w:szCs w:val="18"/>
              </w:rPr>
            </w:pPr>
          </w:p>
        </w:tc>
      </w:tr>
      <w:tr w:rsidRPr="006E48B9" w:rsidR="006E48B9" w:rsidTr="2C257EBB" w14:paraId="2E511085"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58DB24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Closure: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211CF" w:rsidR="00AB6705" w:rsidP="00D211CF" w:rsidRDefault="0063237E" w14:paraId="6E6EC9B4" w14:textId="77777777">
            <w:pPr>
              <w:pStyle w:val="ListParagraph"/>
              <w:numPr>
                <w:ilvl w:val="0"/>
                <w:numId w:val="32"/>
              </w:numPr>
              <w:spacing w:after="0" w:line="240" w:lineRule="auto"/>
              <w:textAlignment w:val="baseline"/>
              <w:rPr>
                <w:rFonts w:ascii="Calibri" w:hAnsi="Calibri" w:eastAsia="Times New Roman" w:cs="Calibri"/>
              </w:rPr>
            </w:pPr>
            <w:r w:rsidRPr="00D211CF">
              <w:rPr>
                <w:rFonts w:ascii="Calibri" w:hAnsi="Calibri" w:eastAsia="Times New Roman" w:cs="Calibri"/>
              </w:rPr>
              <w:t>Review Essential Question/Objective</w:t>
            </w:r>
          </w:p>
          <w:p w:rsidRPr="00D211CF" w:rsidR="00AB6705" w:rsidP="00D211CF" w:rsidRDefault="0063237E" w14:paraId="14C79742" w14:textId="77777777">
            <w:pPr>
              <w:pStyle w:val="ListParagraph"/>
              <w:numPr>
                <w:ilvl w:val="0"/>
                <w:numId w:val="32"/>
              </w:numPr>
              <w:spacing w:after="0" w:line="240" w:lineRule="auto"/>
              <w:textAlignment w:val="baseline"/>
              <w:rPr>
                <w:rFonts w:ascii="Calibri" w:hAnsi="Calibri" w:eastAsia="Times New Roman" w:cs="Calibri"/>
              </w:rPr>
            </w:pPr>
            <w:r w:rsidRPr="00D211CF">
              <w:rPr>
                <w:rFonts w:ascii="Calibri" w:hAnsi="Calibri" w:eastAsia="Times New Roman" w:cs="Calibri"/>
              </w:rPr>
              <w:t>Compare and Contrast Equations vs Inequalities</w:t>
            </w:r>
          </w:p>
          <w:p w:rsidRPr="00D211CF" w:rsidR="00AB6705" w:rsidP="00D211CF" w:rsidRDefault="0063237E" w14:paraId="3B70E66B" w14:textId="77777777">
            <w:pPr>
              <w:pStyle w:val="ListParagraph"/>
              <w:numPr>
                <w:ilvl w:val="0"/>
                <w:numId w:val="32"/>
              </w:numPr>
              <w:spacing w:after="0" w:line="240" w:lineRule="auto"/>
              <w:textAlignment w:val="baseline"/>
              <w:rPr>
                <w:rFonts w:ascii="Calibri" w:hAnsi="Calibri" w:eastAsia="Times New Roman" w:cs="Calibri"/>
              </w:rPr>
            </w:pPr>
            <w:r w:rsidRPr="00D211CF">
              <w:rPr>
                <w:rFonts w:ascii="Calibri" w:hAnsi="Calibri" w:eastAsia="Times New Roman" w:cs="Calibri"/>
              </w:rPr>
              <w:t>Give small slip of paper with “ticket out the door”</w:t>
            </w:r>
            <w:r w:rsidRPr="00D211CF" w:rsidR="00AB6705">
              <w:rPr>
                <w:rFonts w:ascii="Calibri" w:hAnsi="Calibri" w:eastAsia="Times New Roman" w:cs="Calibri"/>
              </w:rPr>
              <w:t xml:space="preserve"> </w:t>
            </w:r>
          </w:p>
          <w:p w:rsidR="00AB6705" w:rsidP="00C71791" w:rsidRDefault="00AB6705" w14:paraId="5B408356" w14:textId="77777777">
            <w:pPr>
              <w:spacing w:after="0" w:line="240" w:lineRule="auto"/>
              <w:textAlignment w:val="baseline"/>
              <w:rPr>
                <w:rFonts w:ascii="Calibri" w:hAnsi="Calibri" w:eastAsia="Times New Roman" w:cs="Calibri"/>
              </w:rPr>
            </w:pPr>
          </w:p>
          <w:p w:rsidR="00D211CF" w:rsidP="00C71791" w:rsidRDefault="0063237E" w14:paraId="22F143C4" w14:textId="39CD894A">
            <w:pPr>
              <w:spacing w:after="0" w:line="240" w:lineRule="auto"/>
              <w:textAlignment w:val="baseline"/>
              <w:rPr>
                <w:rFonts w:ascii="Calibri" w:hAnsi="Calibri" w:eastAsia="Times New Roman" w:cs="Calibri"/>
              </w:rPr>
            </w:pPr>
            <w:r w:rsidRPr="59847B85">
              <w:rPr>
                <w:rFonts w:ascii="Calibri" w:hAnsi="Calibri" w:eastAsia="Times New Roman" w:cs="Calibri"/>
              </w:rPr>
              <w:t>Which solutions make the inequality</w:t>
            </w:r>
            <w:r w:rsidRPr="59847B85" w:rsidR="00D211CF">
              <w:rPr>
                <w:rFonts w:ascii="Calibri" w:hAnsi="Calibri" w:eastAsia="Times New Roman" w:cs="Calibri"/>
              </w:rPr>
              <w:t xml:space="preserve"> </w:t>
            </w:r>
            <w:r w:rsidRPr="59847B85">
              <w:rPr>
                <w:rFonts w:ascii="Calibri" w:hAnsi="Calibri" w:eastAsia="Times New Roman" w:cs="Calibri"/>
              </w:rPr>
              <w:t>m&lt; 24 true?</w:t>
            </w:r>
          </w:p>
          <w:p w:rsidR="00D211CF" w:rsidP="00C71791" w:rsidRDefault="00D211CF" w14:paraId="44141478" w14:textId="77777777">
            <w:pPr>
              <w:spacing w:after="0" w:line="240" w:lineRule="auto"/>
              <w:textAlignment w:val="baseline"/>
              <w:rPr>
                <w:rFonts w:ascii="Calibri" w:hAnsi="Calibri" w:eastAsia="Times New Roman" w:cs="Calibri"/>
              </w:rPr>
            </w:pPr>
          </w:p>
          <w:p w:rsidR="00D211CF" w:rsidP="00C71791" w:rsidRDefault="0063237E" w14:paraId="10525ED8" w14:textId="77777777">
            <w:pPr>
              <w:spacing w:after="0" w:line="240" w:lineRule="auto"/>
              <w:textAlignment w:val="baseline"/>
              <w:rPr>
                <w:rFonts w:ascii="Calibri" w:hAnsi="Calibri" w:eastAsia="Times New Roman" w:cs="Calibri"/>
              </w:rPr>
            </w:pPr>
            <w:r w:rsidRPr="00AB6705">
              <w:rPr>
                <w:rFonts w:ascii="Calibri" w:hAnsi="Calibri" w:eastAsia="Times New Roman" w:cs="Calibri"/>
              </w:rPr>
              <w:t>m= 2</w:t>
            </w:r>
            <w:r w:rsidR="00D211CF">
              <w:rPr>
                <w:rFonts w:ascii="Calibri" w:hAnsi="Calibri" w:eastAsia="Times New Roman" w:cs="Calibri"/>
              </w:rPr>
              <w:t xml:space="preserve">  </w:t>
            </w:r>
            <w:r w:rsidRPr="00AB6705">
              <w:rPr>
                <w:rFonts w:ascii="Calibri" w:hAnsi="Calibri" w:eastAsia="Times New Roman" w:cs="Calibri"/>
              </w:rPr>
              <w:t>m=24</w:t>
            </w:r>
            <w:r w:rsidR="00D211CF">
              <w:rPr>
                <w:rFonts w:ascii="Calibri" w:hAnsi="Calibri" w:eastAsia="Times New Roman" w:cs="Calibri"/>
              </w:rPr>
              <w:t xml:space="preserve">  </w:t>
            </w:r>
            <w:r w:rsidRPr="00AB6705">
              <w:rPr>
                <w:rFonts w:ascii="Calibri" w:hAnsi="Calibri" w:eastAsia="Times New Roman" w:cs="Calibri"/>
              </w:rPr>
              <w:t>m=34</w:t>
            </w:r>
          </w:p>
          <w:p w:rsidR="00D211CF" w:rsidP="00C71791" w:rsidRDefault="00D211CF" w14:paraId="70DF85C7" w14:textId="77777777">
            <w:pPr>
              <w:spacing w:after="0" w:line="240" w:lineRule="auto"/>
              <w:textAlignment w:val="baseline"/>
              <w:rPr>
                <w:rFonts w:ascii="Calibri" w:hAnsi="Calibri" w:eastAsia="Times New Roman" w:cs="Calibri"/>
              </w:rPr>
            </w:pPr>
          </w:p>
          <w:p w:rsidRPr="00AB6705" w:rsidR="006E48B9" w:rsidP="00C71791" w:rsidRDefault="0063237E" w14:paraId="6A0608D0" w14:textId="430D50BF">
            <w:pPr>
              <w:spacing w:after="0" w:line="240" w:lineRule="auto"/>
              <w:textAlignment w:val="baseline"/>
              <w:rPr>
                <w:rFonts w:ascii="Calibri" w:hAnsi="Calibri" w:eastAsia="Times New Roman" w:cs="Calibri"/>
              </w:rPr>
            </w:pPr>
            <w:r w:rsidRPr="00AB6705">
              <w:rPr>
                <w:rFonts w:ascii="Calibri" w:hAnsi="Calibri" w:eastAsia="Times New Roman" w:cs="Calibri"/>
              </w:rPr>
              <w:t>Then, explain why that solution works.</w:t>
            </w:r>
          </w:p>
        </w:tc>
        <w:tc>
          <w:tcPr>
            <w:tcW w:w="0" w:type="auto"/>
            <w:vMerge/>
            <w:tcMar/>
            <w:vAlign w:val="center"/>
            <w:hideMark/>
          </w:tcPr>
          <w:p w:rsidRPr="006E48B9" w:rsidR="006E48B9" w:rsidP="006E48B9" w:rsidRDefault="006E48B9" w14:paraId="048CF2F3" w14:textId="77777777">
            <w:pPr>
              <w:spacing w:after="0" w:line="240" w:lineRule="auto"/>
              <w:rPr>
                <w:rFonts w:ascii="Segoe UI" w:hAnsi="Segoe UI" w:eastAsia="Times New Roman" w:cs="Segoe UI"/>
                <w:sz w:val="18"/>
                <w:szCs w:val="18"/>
              </w:rPr>
            </w:pPr>
          </w:p>
        </w:tc>
      </w:tr>
      <w:tr w:rsidRPr="006E48B9" w:rsidR="006E48B9" w:rsidTr="2C257EBB" w14:paraId="10AC5656" w14:textId="77777777">
        <w:trPr>
          <w:trHeight w:val="780"/>
        </w:trPr>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6F399A7"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Next Steps: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95AF5" w:rsidR="00695AF5" w:rsidP="00695AF5" w:rsidRDefault="00695AF5" w14:paraId="43142A03" w14:textId="77777777">
            <w:pPr>
              <w:pStyle w:val="ListParagraph"/>
              <w:numPr>
                <w:ilvl w:val="0"/>
                <w:numId w:val="33"/>
              </w:numPr>
              <w:spacing w:after="0" w:line="240" w:lineRule="auto"/>
              <w:textAlignment w:val="baseline"/>
              <w:rPr>
                <w:rFonts w:ascii="Calibri" w:hAnsi="Calibri" w:eastAsia="Times New Roman" w:cs="Calibri"/>
              </w:rPr>
            </w:pPr>
            <w:r w:rsidRPr="00695AF5">
              <w:rPr>
                <w:rFonts w:ascii="Calibri" w:hAnsi="Calibri" w:eastAsia="Times New Roman" w:cs="Calibri"/>
              </w:rPr>
              <w:t>Evaluate Ticket out the Door Responses to determine next steps</w:t>
            </w:r>
          </w:p>
          <w:p w:rsidRPr="00695AF5" w:rsidR="00695AF5" w:rsidP="00695AF5" w:rsidRDefault="00695AF5" w14:paraId="23605080" w14:textId="77777777">
            <w:pPr>
              <w:pStyle w:val="ListParagraph"/>
              <w:numPr>
                <w:ilvl w:val="0"/>
                <w:numId w:val="33"/>
              </w:numPr>
              <w:spacing w:after="0" w:line="240" w:lineRule="auto"/>
              <w:textAlignment w:val="baseline"/>
              <w:rPr>
                <w:rFonts w:ascii="Calibri" w:hAnsi="Calibri" w:eastAsia="Times New Roman" w:cs="Calibri"/>
              </w:rPr>
            </w:pPr>
            <w:r w:rsidRPr="00695AF5">
              <w:rPr>
                <w:rFonts w:ascii="Calibri" w:hAnsi="Calibri" w:eastAsia="Times New Roman" w:cs="Calibri"/>
              </w:rPr>
              <w:t>Create groupings if necessary. Revisit/reteach for struggling students.</w:t>
            </w:r>
          </w:p>
          <w:p w:rsidRPr="00695AF5" w:rsidR="006E48B9" w:rsidP="00695AF5" w:rsidRDefault="00695AF5" w14:paraId="7A5A859D" w14:textId="44CFFEFD">
            <w:pPr>
              <w:pStyle w:val="ListParagraph"/>
              <w:numPr>
                <w:ilvl w:val="0"/>
                <w:numId w:val="33"/>
              </w:numPr>
              <w:spacing w:after="0" w:line="240" w:lineRule="auto"/>
              <w:textAlignment w:val="baseline"/>
              <w:rPr>
                <w:rFonts w:ascii="Segoe UI" w:hAnsi="Segoe UI" w:eastAsia="Times New Roman" w:cs="Segoe UI"/>
                <w:sz w:val="18"/>
                <w:szCs w:val="18"/>
              </w:rPr>
            </w:pPr>
            <w:r w:rsidRPr="00695AF5">
              <w:rPr>
                <w:rFonts w:ascii="Calibri" w:hAnsi="Calibri" w:eastAsia="Times New Roman" w:cs="Calibri"/>
              </w:rPr>
              <w:t>Advance to graphing inequalities and showing students that numbers included in the graph are solutions to that inequality</w:t>
            </w:r>
          </w:p>
        </w:tc>
        <w:tc>
          <w:tcPr>
            <w:tcW w:w="4607" w:type="dxa"/>
            <w:tcBorders>
              <w:top w:val="single" w:color="auto" w:sz="6" w:space="0"/>
              <w:left w:val="single" w:color="auto" w:sz="6" w:space="0"/>
              <w:bottom w:val="single" w:color="auto" w:sz="6" w:space="0"/>
              <w:right w:val="single" w:color="auto" w:sz="6" w:space="0"/>
            </w:tcBorders>
            <w:shd w:val="clear" w:color="auto" w:fill="auto"/>
            <w:tcMar/>
            <w:hideMark/>
          </w:tcPr>
          <w:p w:rsidR="00E36D1C" w:rsidP="006E48B9" w:rsidRDefault="006E48B9" w14:paraId="0F0756FD" w14:textId="77777777">
            <w:pPr>
              <w:spacing w:after="0" w:line="240" w:lineRule="auto"/>
              <w:textAlignment w:val="baseline"/>
              <w:rPr>
                <w:rFonts w:ascii="Calibri" w:hAnsi="Calibri" w:eastAsia="Times New Roman" w:cs="Calibri"/>
                <w:sz w:val="24"/>
                <w:szCs w:val="24"/>
              </w:rPr>
            </w:pPr>
            <w:r w:rsidRPr="006E48B9">
              <w:rPr>
                <w:rFonts w:ascii="Calibri" w:hAnsi="Calibri" w:eastAsia="Times New Roman" w:cs="Calibri"/>
                <w:b/>
                <w:bCs/>
                <w:sz w:val="24"/>
                <w:szCs w:val="24"/>
              </w:rPr>
              <w:t>Formative Assessment Criteria for Success: </w:t>
            </w:r>
            <w:r w:rsidRPr="006E48B9">
              <w:rPr>
                <w:rFonts w:ascii="Calibri" w:hAnsi="Calibri" w:eastAsia="Times New Roman" w:cs="Calibri"/>
                <w:sz w:val="24"/>
                <w:szCs w:val="24"/>
              </w:rPr>
              <w:t> </w:t>
            </w:r>
          </w:p>
          <w:p w:rsidRPr="0080769F" w:rsidR="00E36D1C" w:rsidP="0080769F" w:rsidRDefault="00E36D1C" w14:paraId="4FF083CE" w14:textId="77777777">
            <w:pPr>
              <w:pStyle w:val="ListParagraph"/>
              <w:numPr>
                <w:ilvl w:val="0"/>
                <w:numId w:val="34"/>
              </w:numPr>
              <w:spacing w:after="0" w:line="240" w:lineRule="auto"/>
              <w:textAlignment w:val="baseline"/>
              <w:rPr>
                <w:rFonts w:ascii="Calibri" w:hAnsi="Calibri" w:eastAsia="Times New Roman" w:cs="Calibri"/>
              </w:rPr>
            </w:pPr>
            <w:r w:rsidRPr="0080769F">
              <w:rPr>
                <w:rFonts w:ascii="Calibri" w:hAnsi="Calibri" w:eastAsia="Times New Roman" w:cs="Calibri"/>
              </w:rPr>
              <w:t>Monitoring students by circulating/checking</w:t>
            </w:r>
          </w:p>
          <w:p w:rsidRPr="0080769F" w:rsidR="0080769F" w:rsidP="0080769F" w:rsidRDefault="00E36D1C" w14:paraId="16085637" w14:textId="77777777">
            <w:pPr>
              <w:pStyle w:val="ListParagraph"/>
              <w:numPr>
                <w:ilvl w:val="0"/>
                <w:numId w:val="34"/>
              </w:numPr>
              <w:spacing w:after="0" w:line="240" w:lineRule="auto"/>
              <w:textAlignment w:val="baseline"/>
              <w:rPr>
                <w:rFonts w:ascii="Calibri" w:hAnsi="Calibri" w:eastAsia="Times New Roman" w:cs="Calibri"/>
              </w:rPr>
            </w:pPr>
            <w:r w:rsidRPr="0080769F">
              <w:rPr>
                <w:rFonts w:ascii="Calibri" w:hAnsi="Calibri" w:eastAsia="Times New Roman" w:cs="Calibri"/>
              </w:rPr>
              <w:t>Reviewing completion of IXL problems (in “analytics”</w:t>
            </w:r>
            <w:r w:rsidRPr="0080769F" w:rsidR="0080769F">
              <w:rPr>
                <w:rFonts w:ascii="Calibri" w:hAnsi="Calibri" w:eastAsia="Times New Roman" w:cs="Calibri"/>
              </w:rPr>
              <w:t xml:space="preserve"> </w:t>
            </w:r>
            <w:r w:rsidRPr="0080769F">
              <w:rPr>
                <w:rFonts w:ascii="Calibri" w:hAnsi="Calibri" w:eastAsia="Times New Roman" w:cs="Calibri"/>
              </w:rPr>
              <w:t>on IXL you</w:t>
            </w:r>
            <w:r w:rsidRPr="0080769F" w:rsidR="0080769F">
              <w:rPr>
                <w:rFonts w:ascii="Calibri" w:hAnsi="Calibri" w:eastAsia="Times New Roman" w:cs="Calibri"/>
              </w:rPr>
              <w:t xml:space="preserve"> </w:t>
            </w:r>
            <w:r w:rsidRPr="0080769F">
              <w:rPr>
                <w:rFonts w:ascii="Calibri" w:hAnsi="Calibri" w:eastAsia="Times New Roman" w:cs="Calibri"/>
              </w:rPr>
              <w:t>can see what types of problems a particular student</w:t>
            </w:r>
            <w:r w:rsidRPr="0080769F" w:rsidR="0080769F">
              <w:rPr>
                <w:rFonts w:ascii="Calibri" w:hAnsi="Calibri" w:eastAsia="Times New Roman" w:cs="Calibri"/>
              </w:rPr>
              <w:t xml:space="preserve"> </w:t>
            </w:r>
            <w:r w:rsidRPr="0080769F">
              <w:rPr>
                <w:rFonts w:ascii="Calibri" w:hAnsi="Calibri" w:eastAsia="Times New Roman" w:cs="Calibri"/>
              </w:rPr>
              <w:t>was getting</w:t>
            </w:r>
            <w:r w:rsidRPr="0080769F" w:rsidR="0080769F">
              <w:rPr>
                <w:rFonts w:ascii="Calibri" w:hAnsi="Calibri" w:eastAsia="Times New Roman" w:cs="Calibri"/>
              </w:rPr>
              <w:t xml:space="preserve"> </w:t>
            </w:r>
            <w:r w:rsidRPr="0080769F">
              <w:rPr>
                <w:rFonts w:ascii="Calibri" w:hAnsi="Calibri" w:eastAsia="Times New Roman" w:cs="Calibri"/>
              </w:rPr>
              <w:t>incorrect)</w:t>
            </w:r>
          </w:p>
          <w:p w:rsidRPr="0080769F" w:rsidR="006E48B9" w:rsidP="0080769F" w:rsidRDefault="00E36D1C" w14:paraId="798C2675" w14:textId="58E0318E">
            <w:pPr>
              <w:pStyle w:val="ListParagraph"/>
              <w:numPr>
                <w:ilvl w:val="0"/>
                <w:numId w:val="34"/>
              </w:numPr>
              <w:spacing w:after="0" w:line="240" w:lineRule="auto"/>
              <w:textAlignment w:val="baseline"/>
              <w:rPr>
                <w:rFonts w:ascii="Segoe UI" w:hAnsi="Segoe UI" w:eastAsia="Times New Roman" w:cs="Segoe UI"/>
                <w:sz w:val="18"/>
                <w:szCs w:val="18"/>
              </w:rPr>
            </w:pPr>
            <w:r w:rsidRPr="0080769F">
              <w:rPr>
                <w:rFonts w:ascii="Calibri" w:hAnsi="Calibri" w:eastAsia="Times New Roman" w:cs="Calibri"/>
              </w:rPr>
              <w:t>Check ticket out the door results to reflect and decide</w:t>
            </w:r>
            <w:r w:rsidRPr="0080769F" w:rsidR="0080769F">
              <w:rPr>
                <w:rFonts w:ascii="Calibri" w:hAnsi="Calibri" w:eastAsia="Times New Roman" w:cs="Calibri"/>
              </w:rPr>
              <w:t xml:space="preserve"> </w:t>
            </w:r>
            <w:r w:rsidRPr="0080769F">
              <w:rPr>
                <w:rFonts w:ascii="Calibri" w:hAnsi="Calibri" w:eastAsia="Times New Roman" w:cs="Calibri"/>
              </w:rPr>
              <w:t>next steps</w:t>
            </w:r>
            <w:r w:rsidRPr="0080769F" w:rsidR="006E48B9">
              <w:rPr>
                <w:rFonts w:ascii="Calibri" w:hAnsi="Calibri" w:eastAsia="Times New Roman" w:cs="Calibri"/>
              </w:rPr>
              <w:t> </w:t>
            </w:r>
          </w:p>
        </w:tc>
      </w:tr>
    </w:tbl>
    <w:p w:rsidR="00CF5511" w:rsidP="00CF5511" w:rsidRDefault="00CF5511" w14:paraId="7942A444"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27149630"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535C1451"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Pr="00CF5511" w:rsidR="00CF5511" w:rsidP="00CF5511" w:rsidRDefault="00CF5511" w14:paraId="0E843A60"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00795F12" w:rsidRDefault="00795F12" w14:paraId="4ED0B948" w14:textId="77777777"/>
    <w:sectPr w:rsidR="00795F12" w:rsidSect="006E48B9">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646" w:rsidP="006813DE" w:rsidRDefault="006E5646" w14:paraId="764A6E3D" w14:textId="77777777">
      <w:pPr>
        <w:spacing w:after="0" w:line="240" w:lineRule="auto"/>
      </w:pPr>
      <w:r>
        <w:separator/>
      </w:r>
    </w:p>
  </w:endnote>
  <w:endnote w:type="continuationSeparator" w:id="0">
    <w:p w:rsidR="006E5646" w:rsidP="006813DE" w:rsidRDefault="006E5646" w14:paraId="226EC4BD" w14:textId="77777777">
      <w:pPr>
        <w:spacing w:after="0" w:line="240" w:lineRule="auto"/>
      </w:pPr>
      <w:r>
        <w:continuationSeparator/>
      </w:r>
    </w:p>
  </w:endnote>
  <w:endnote w:type="continuationNotice" w:id="1">
    <w:p w:rsidR="006E5646" w:rsidRDefault="006E5646" w14:paraId="1B8642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7114D3" w:rsidP="00D226C3" w:rsidRDefault="00AD6641" w14:paraId="19422403" w14:textId="78437FE1">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sid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Pr="007114D3" w:rsid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sid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646" w:rsidP="006813DE" w:rsidRDefault="006E5646" w14:paraId="73566EE3" w14:textId="77777777">
      <w:pPr>
        <w:spacing w:after="0" w:line="240" w:lineRule="auto"/>
      </w:pPr>
      <w:r>
        <w:separator/>
      </w:r>
    </w:p>
  </w:footnote>
  <w:footnote w:type="continuationSeparator" w:id="0">
    <w:p w:rsidR="006E5646" w:rsidP="006813DE" w:rsidRDefault="006E5646" w14:paraId="644FF62D" w14:textId="77777777">
      <w:pPr>
        <w:spacing w:after="0" w:line="240" w:lineRule="auto"/>
      </w:pPr>
      <w:r>
        <w:continuationSeparator/>
      </w:r>
    </w:p>
  </w:footnote>
  <w:footnote w:type="continuationNotice" w:id="1">
    <w:p w:rsidR="006E5646" w:rsidRDefault="006E5646" w14:paraId="3205602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06" w:rsidP="006E48B9" w:rsidRDefault="00AA1906" w14:paraId="21EC5E72" w14:textId="1B07D4D5">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6813DE" w:rsidP="006E48B9" w:rsidRDefault="006E48B9" w14:paraId="162BFA68" w14:textId="0099FA60">
    <w:pPr>
      <w:pStyle w:val="Header"/>
    </w:pPr>
    <w:r>
      <w:t>Grade Level</w:t>
    </w:r>
    <w:r w:rsidR="00AA1906">
      <w:t>:</w:t>
    </w:r>
    <w:r w:rsidR="00437D83">
      <w:t xml:space="preserve"> </w:t>
    </w:r>
    <w:r w:rsidR="007C5292">
      <w:t>6</w:t>
    </w:r>
  </w:p>
  <w:p w:rsidR="00C54419" w:rsidP="006E48B9" w:rsidRDefault="00C54419" w14:paraId="670DF508" w14:textId="56366A54">
    <w:pPr>
      <w:pStyle w:val="Header"/>
    </w:pPr>
    <w:r>
      <w:t xml:space="preserve">CCSS: </w:t>
    </w:r>
    <w:r w:rsidRPr="00452C7E" w:rsidR="007C5292">
      <w:rPr>
        <w:rFonts w:ascii="Calibri" w:hAnsi="Calibri" w:eastAsia="Times New Roman" w:cs="Calibri"/>
      </w:rPr>
      <w:t>CCSS.MATH.CONTENT.6.EE.B.5</w:t>
    </w:r>
    <w:r w:rsidR="007C5292">
      <w:rPr>
        <w:rFonts w:ascii="Calibri" w:hAnsi="Calibri" w:eastAsia="Times New Roman" w:cs="Calibri"/>
      </w:rPr>
      <w:t xml:space="preserve"> and </w:t>
    </w:r>
    <w:r w:rsidRPr="00452C7E" w:rsidR="007C5292">
      <w:rPr>
        <w:rFonts w:ascii="Calibri" w:hAnsi="Calibri" w:eastAsia="Times New Roman" w:cs="Calibri"/>
      </w:rPr>
      <w:t>CCSS.MATH.CONTENT.6.EE.B.6</w:t>
    </w:r>
  </w:p>
  <w:p w:rsidR="00AA1906" w:rsidP="006E48B9" w:rsidRDefault="00AA1906" w14:paraId="46AB9B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90340A"/>
    <w:multiLevelType w:val="hybridMultilevel"/>
    <w:tmpl w:val="DB32A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1B0B"/>
    <w:multiLevelType w:val="multilevel"/>
    <w:tmpl w:val="736ED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DE6110"/>
    <w:multiLevelType w:val="multilevel"/>
    <w:tmpl w:val="FE408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0FD4268"/>
    <w:multiLevelType w:val="multilevel"/>
    <w:tmpl w:val="AC8625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A3454F2"/>
    <w:multiLevelType w:val="hybridMultilevel"/>
    <w:tmpl w:val="A9CA44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D961E1"/>
    <w:multiLevelType w:val="hybridMultilevel"/>
    <w:tmpl w:val="5AD07A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2408D5"/>
    <w:multiLevelType w:val="hybridMultilevel"/>
    <w:tmpl w:val="4734E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0059BA"/>
    <w:multiLevelType w:val="multilevel"/>
    <w:tmpl w:val="17126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37B8F"/>
    <w:multiLevelType w:val="multilevel"/>
    <w:tmpl w:val="D8E4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D42C76"/>
    <w:multiLevelType w:val="multilevel"/>
    <w:tmpl w:val="E25C60E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3B974110"/>
    <w:multiLevelType w:val="hybridMultilevel"/>
    <w:tmpl w:val="20F00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D72B81"/>
    <w:multiLevelType w:val="multilevel"/>
    <w:tmpl w:val="54582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F7814FF"/>
    <w:multiLevelType w:val="multilevel"/>
    <w:tmpl w:val="47107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151911"/>
    <w:multiLevelType w:val="hybridMultilevel"/>
    <w:tmpl w:val="527CBC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DB6CA7"/>
    <w:multiLevelType w:val="multilevel"/>
    <w:tmpl w:val="175C9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9BF7387"/>
    <w:multiLevelType w:val="hybridMultilevel"/>
    <w:tmpl w:val="7EB0B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A1B3145"/>
    <w:multiLevelType w:val="hybridMultilevel"/>
    <w:tmpl w:val="D1AC74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DD17E32"/>
    <w:multiLevelType w:val="multilevel"/>
    <w:tmpl w:val="1E94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29157B"/>
    <w:multiLevelType w:val="multilevel"/>
    <w:tmpl w:val="7A86FB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5FCA11CE"/>
    <w:multiLevelType w:val="multilevel"/>
    <w:tmpl w:val="7D6618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993827"/>
    <w:multiLevelType w:val="hybridMultilevel"/>
    <w:tmpl w:val="C7CED16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31"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751F15"/>
    <w:multiLevelType w:val="hybridMultilevel"/>
    <w:tmpl w:val="4386E1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B122A91"/>
    <w:multiLevelType w:val="multilevel"/>
    <w:tmpl w:val="8766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9222A4"/>
    <w:multiLevelType w:val="multilevel"/>
    <w:tmpl w:val="6B201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11788136">
    <w:abstractNumId w:val="34"/>
  </w:num>
  <w:num w:numId="2" w16cid:durableId="1481462030">
    <w:abstractNumId w:val="25"/>
  </w:num>
  <w:num w:numId="3" w16cid:durableId="624387900">
    <w:abstractNumId w:val="28"/>
  </w:num>
  <w:num w:numId="4" w16cid:durableId="245039636">
    <w:abstractNumId w:val="11"/>
  </w:num>
  <w:num w:numId="5" w16cid:durableId="505554771">
    <w:abstractNumId w:val="1"/>
  </w:num>
  <w:num w:numId="6" w16cid:durableId="1025518240">
    <w:abstractNumId w:val="31"/>
  </w:num>
  <w:num w:numId="7" w16cid:durableId="1617903319">
    <w:abstractNumId w:val="3"/>
  </w:num>
  <w:num w:numId="8" w16cid:durableId="1879392062">
    <w:abstractNumId w:val="20"/>
  </w:num>
  <w:num w:numId="9" w16cid:durableId="2059041334">
    <w:abstractNumId w:val="29"/>
  </w:num>
  <w:num w:numId="10" w16cid:durableId="1672560948">
    <w:abstractNumId w:val="2"/>
  </w:num>
  <w:num w:numId="11" w16cid:durableId="682977342">
    <w:abstractNumId w:val="16"/>
  </w:num>
  <w:num w:numId="12" w16cid:durableId="76102057">
    <w:abstractNumId w:val="6"/>
  </w:num>
  <w:num w:numId="13" w16cid:durableId="1843663815">
    <w:abstractNumId w:val="27"/>
  </w:num>
  <w:num w:numId="14" w16cid:durableId="208346769">
    <w:abstractNumId w:val="21"/>
  </w:num>
  <w:num w:numId="15" w16cid:durableId="2020278931">
    <w:abstractNumId w:val="12"/>
  </w:num>
  <w:num w:numId="16" w16cid:durableId="2116510701">
    <w:abstractNumId w:val="7"/>
  </w:num>
  <w:num w:numId="17" w16cid:durableId="485097493">
    <w:abstractNumId w:val="17"/>
  </w:num>
  <w:num w:numId="18" w16cid:durableId="1910769425">
    <w:abstractNumId w:val="26"/>
  </w:num>
  <w:num w:numId="19" w16cid:durableId="1150555508">
    <w:abstractNumId w:val="18"/>
  </w:num>
  <w:num w:numId="20" w16cid:durableId="1585801038">
    <w:abstractNumId w:val="14"/>
  </w:num>
  <w:num w:numId="21" w16cid:durableId="95251391">
    <w:abstractNumId w:val="13"/>
  </w:num>
  <w:num w:numId="22" w16cid:durableId="12921112">
    <w:abstractNumId w:val="33"/>
  </w:num>
  <w:num w:numId="23" w16cid:durableId="2069264520">
    <w:abstractNumId w:val="5"/>
  </w:num>
  <w:num w:numId="24" w16cid:durableId="506290076">
    <w:abstractNumId w:val="24"/>
  </w:num>
  <w:num w:numId="25" w16cid:durableId="491916290">
    <w:abstractNumId w:val="19"/>
  </w:num>
  <w:num w:numId="26" w16cid:durableId="1902327305">
    <w:abstractNumId w:val="30"/>
  </w:num>
  <w:num w:numId="27" w16cid:durableId="1989043276">
    <w:abstractNumId w:val="0"/>
  </w:num>
  <w:num w:numId="28" w16cid:durableId="969088910">
    <w:abstractNumId w:val="15"/>
  </w:num>
  <w:num w:numId="29" w16cid:durableId="109398817">
    <w:abstractNumId w:val="4"/>
  </w:num>
  <w:num w:numId="30" w16cid:durableId="688724118">
    <w:abstractNumId w:val="10"/>
  </w:num>
  <w:num w:numId="31" w16cid:durableId="760301878">
    <w:abstractNumId w:val="8"/>
  </w:num>
  <w:num w:numId="32" w16cid:durableId="954629568">
    <w:abstractNumId w:val="23"/>
  </w:num>
  <w:num w:numId="33" w16cid:durableId="1680768022">
    <w:abstractNumId w:val="32"/>
  </w:num>
  <w:num w:numId="34" w16cid:durableId="1714580405">
    <w:abstractNumId w:val="9"/>
  </w:num>
  <w:num w:numId="35" w16cid:durableId="7567074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248B3"/>
    <w:rsid w:val="00055C49"/>
    <w:rsid w:val="000A5136"/>
    <w:rsid w:val="000B26B5"/>
    <w:rsid w:val="000D247A"/>
    <w:rsid w:val="0012556B"/>
    <w:rsid w:val="00126A0A"/>
    <w:rsid w:val="00197628"/>
    <w:rsid w:val="001A0293"/>
    <w:rsid w:val="00210DA9"/>
    <w:rsid w:val="00240E92"/>
    <w:rsid w:val="002477D9"/>
    <w:rsid w:val="002523B2"/>
    <w:rsid w:val="0028220F"/>
    <w:rsid w:val="002D3ADD"/>
    <w:rsid w:val="00301016"/>
    <w:rsid w:val="00324A60"/>
    <w:rsid w:val="003707B8"/>
    <w:rsid w:val="003A679C"/>
    <w:rsid w:val="003E373C"/>
    <w:rsid w:val="00437D83"/>
    <w:rsid w:val="00446576"/>
    <w:rsid w:val="00452C7E"/>
    <w:rsid w:val="004C43D7"/>
    <w:rsid w:val="004E43A7"/>
    <w:rsid w:val="00555619"/>
    <w:rsid w:val="00592A56"/>
    <w:rsid w:val="00606E95"/>
    <w:rsid w:val="006070EB"/>
    <w:rsid w:val="006112A1"/>
    <w:rsid w:val="0062435F"/>
    <w:rsid w:val="0063237E"/>
    <w:rsid w:val="006813DE"/>
    <w:rsid w:val="00692D51"/>
    <w:rsid w:val="00695AF5"/>
    <w:rsid w:val="006E48B9"/>
    <w:rsid w:val="006E5646"/>
    <w:rsid w:val="00701C93"/>
    <w:rsid w:val="007114D3"/>
    <w:rsid w:val="00766489"/>
    <w:rsid w:val="00780013"/>
    <w:rsid w:val="00790DC4"/>
    <w:rsid w:val="00795F12"/>
    <w:rsid w:val="007C5292"/>
    <w:rsid w:val="007D1CD0"/>
    <w:rsid w:val="007F5779"/>
    <w:rsid w:val="0080769F"/>
    <w:rsid w:val="00877DA3"/>
    <w:rsid w:val="0088134C"/>
    <w:rsid w:val="00883753"/>
    <w:rsid w:val="008838FA"/>
    <w:rsid w:val="008842AC"/>
    <w:rsid w:val="00887A2D"/>
    <w:rsid w:val="00892724"/>
    <w:rsid w:val="008A41C4"/>
    <w:rsid w:val="008C0C39"/>
    <w:rsid w:val="008C4CA6"/>
    <w:rsid w:val="008D41F7"/>
    <w:rsid w:val="008E6671"/>
    <w:rsid w:val="00926B75"/>
    <w:rsid w:val="00934B29"/>
    <w:rsid w:val="00943327"/>
    <w:rsid w:val="00972BA3"/>
    <w:rsid w:val="00990FF1"/>
    <w:rsid w:val="009A256C"/>
    <w:rsid w:val="009C3EE6"/>
    <w:rsid w:val="00A6214D"/>
    <w:rsid w:val="00A76B9B"/>
    <w:rsid w:val="00A80B74"/>
    <w:rsid w:val="00AA1906"/>
    <w:rsid w:val="00AB6705"/>
    <w:rsid w:val="00AD5D27"/>
    <w:rsid w:val="00AD6641"/>
    <w:rsid w:val="00B170CD"/>
    <w:rsid w:val="00B26F6A"/>
    <w:rsid w:val="00B500B6"/>
    <w:rsid w:val="00B77903"/>
    <w:rsid w:val="00B82DF0"/>
    <w:rsid w:val="00B97F05"/>
    <w:rsid w:val="00C21F5F"/>
    <w:rsid w:val="00C54419"/>
    <w:rsid w:val="00C71791"/>
    <w:rsid w:val="00C92394"/>
    <w:rsid w:val="00CE68E1"/>
    <w:rsid w:val="00CF5511"/>
    <w:rsid w:val="00D211CF"/>
    <w:rsid w:val="00D226C3"/>
    <w:rsid w:val="00D92057"/>
    <w:rsid w:val="00DA5C5F"/>
    <w:rsid w:val="00DB468B"/>
    <w:rsid w:val="00DB6F0E"/>
    <w:rsid w:val="00DC64A4"/>
    <w:rsid w:val="00E05D2E"/>
    <w:rsid w:val="00E23F93"/>
    <w:rsid w:val="00E36D1C"/>
    <w:rsid w:val="00E648BE"/>
    <w:rsid w:val="00E715DA"/>
    <w:rsid w:val="00E778FD"/>
    <w:rsid w:val="00E8579E"/>
    <w:rsid w:val="00EF3C4F"/>
    <w:rsid w:val="00F6529D"/>
    <w:rsid w:val="00F974C7"/>
    <w:rsid w:val="00FE0FEE"/>
    <w:rsid w:val="00FE2061"/>
    <w:rsid w:val="2C257EBB"/>
    <w:rsid w:val="3449682A"/>
    <w:rsid w:val="4AC30D78"/>
    <w:rsid w:val="5984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3DE"/>
  </w:style>
  <w:style w:type="character" w:styleId="normaltextrun" w:customStyle="1">
    <w:name w:val="normaltextrun"/>
    <w:basedOn w:val="DefaultParagraphFont"/>
    <w:rsid w:val="007114D3"/>
  </w:style>
  <w:style w:type="paragraph" w:styleId="paragraph" w:customStyle="1">
    <w:name w:val="paragraph"/>
    <w:basedOn w:val="Normal"/>
    <w:rsid w:val="007114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styleId="CommentTextChar" w:customStyle="1">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styleId="CommentSubjectChar" w:customStyle="1">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character" w:styleId="Hyperlink">
    <w:name w:val="Hyperlink"/>
    <w:basedOn w:val="DefaultParagraphFont"/>
    <w:uiPriority w:val="99"/>
    <w:unhideWhenUsed/>
    <w:rsid w:val="0012556B"/>
    <w:rPr>
      <w:color w:val="0563C1" w:themeColor="hyperlink"/>
      <w:u w:val="single"/>
    </w:rPr>
  </w:style>
  <w:style w:type="character" w:styleId="UnresolvedMention">
    <w:name w:val="Unresolved Mention"/>
    <w:basedOn w:val="DefaultParagraphFont"/>
    <w:uiPriority w:val="99"/>
    <w:semiHidden/>
    <w:unhideWhenUsed/>
    <w:rsid w:val="0012556B"/>
    <w:rPr>
      <w:color w:val="605E5C"/>
      <w:shd w:val="clear" w:color="auto" w:fill="E1DFDD"/>
    </w:rPr>
  </w:style>
  <w:style w:type="character" w:styleId="FollowedHyperlink">
    <w:name w:val="FollowedHyperlink"/>
    <w:basedOn w:val="DefaultParagraphFont"/>
    <w:uiPriority w:val="99"/>
    <w:semiHidden/>
    <w:unhideWhenUsed/>
    <w:rsid w:val="00934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xl.com/math/grade-6/solutions-to-inequalitie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eorgiastandards.org/georgia-standards/pages/math-6-8.aspx"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orestandards.org/Math/Content/6/EE/B/6/"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corestandards.org/Math/Content/6/EE/B/5/"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A5A0-EA9E-41BD-B5D8-3C496F64DAC0}">
  <ds:schemaRefs>
    <ds:schemaRef ds:uri="http://purl.org/dc/dcmitype/"/>
    <ds:schemaRef ds:uri="http://schemas.microsoft.com/office/2006/documentManagement/types"/>
    <ds:schemaRef ds:uri="http://purl.org/dc/terms/"/>
    <ds:schemaRef ds:uri="http://schemas.microsoft.com/office/infopath/2007/PartnerControls"/>
    <ds:schemaRef ds:uri="17d002b9-d184-461a-a75e-eb386faf956f"/>
    <ds:schemaRef ds:uri="http://schemas.openxmlformats.org/package/2006/metadata/core-properties"/>
    <ds:schemaRef ds:uri="http://purl.org/dc/elements/1.1/"/>
    <ds:schemaRef ds:uri="af1d375e-8621-40f4-9fcd-9dc4abf027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Pakethia Harris</dc:creator>
  <keywords/>
  <dc:description/>
  <lastModifiedBy>Prater, Steven</lastModifiedBy>
  <revision>4</revision>
  <dcterms:created xsi:type="dcterms:W3CDTF">2022-10-13T17:14:00.0000000Z</dcterms:created>
  <dcterms:modified xsi:type="dcterms:W3CDTF">2022-11-04T19:56:59.4993663Z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